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7B8D" w14:textId="77777777" w:rsidR="004E53E8" w:rsidRDefault="004E53E8" w:rsidP="009E5191">
      <w:pPr>
        <w:pStyle w:val="Heading1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</w:p>
    <w:p w14:paraId="5ACD5292" w14:textId="5B9658AB" w:rsidR="007737A5" w:rsidRPr="00FB05EF" w:rsidRDefault="009E5191" w:rsidP="009E5191">
      <w:pPr>
        <w:pStyle w:val="Heading1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r w:rsidRPr="00FB05EF">
        <w:rPr>
          <w:rFonts w:asciiTheme="minorHAnsi" w:hAnsiTheme="minorHAnsi" w:cstheme="minorHAnsi"/>
          <w:b/>
          <w:i w:val="0"/>
          <w:sz w:val="24"/>
          <w:szCs w:val="24"/>
        </w:rPr>
        <w:t>Vodafone Digitális Díj</w:t>
      </w:r>
    </w:p>
    <w:p w14:paraId="11E5A22E" w14:textId="77777777" w:rsidR="007737A5" w:rsidRPr="008153BA" w:rsidRDefault="007737A5" w:rsidP="009E5191">
      <w:pPr>
        <w:jc w:val="center"/>
        <w:rPr>
          <w:rFonts w:asciiTheme="minorHAnsi" w:hAnsiTheme="minorHAnsi" w:cstheme="minorHAnsi"/>
          <w:b/>
          <w:i/>
          <w:sz w:val="24"/>
        </w:rPr>
      </w:pPr>
    </w:p>
    <w:p w14:paraId="318B6AD8" w14:textId="77777777" w:rsidR="007737A5" w:rsidRPr="00FB05EF" w:rsidRDefault="002A36F7" w:rsidP="009E5191">
      <w:pPr>
        <w:pStyle w:val="Heading1"/>
        <w:jc w:val="center"/>
        <w:rPr>
          <w:rFonts w:asciiTheme="minorHAnsi" w:hAnsiTheme="minorHAnsi" w:cstheme="minorHAnsi"/>
          <w:b/>
          <w:i w:val="0"/>
          <w:color w:val="000000"/>
          <w:sz w:val="24"/>
          <w:szCs w:val="24"/>
        </w:rPr>
      </w:pPr>
      <w:r w:rsidRPr="00FB05EF">
        <w:rPr>
          <w:rFonts w:asciiTheme="minorHAnsi" w:hAnsiTheme="minorHAnsi" w:cstheme="minorHAnsi"/>
          <w:b/>
          <w:i w:val="0"/>
          <w:color w:val="000000"/>
          <w:sz w:val="24"/>
          <w:szCs w:val="24"/>
        </w:rPr>
        <w:t xml:space="preserve">Pályázati felhívás </w:t>
      </w:r>
      <w:r w:rsidR="006074FD" w:rsidRPr="00FB05EF">
        <w:rPr>
          <w:rFonts w:asciiTheme="minorHAnsi" w:hAnsiTheme="minorHAnsi" w:cstheme="minorHAnsi"/>
          <w:b/>
          <w:i w:val="0"/>
          <w:color w:val="000000"/>
          <w:sz w:val="24"/>
          <w:szCs w:val="24"/>
        </w:rPr>
        <w:t>és útmutató</w:t>
      </w:r>
    </w:p>
    <w:p w14:paraId="4C8EB9C8" w14:textId="77777777" w:rsidR="007737A5" w:rsidRPr="008153BA" w:rsidRDefault="007737A5">
      <w:pPr>
        <w:rPr>
          <w:rFonts w:asciiTheme="minorHAnsi" w:hAnsiTheme="minorHAnsi" w:cstheme="minorHAnsi"/>
          <w:b/>
          <w:i/>
          <w:sz w:val="24"/>
        </w:rPr>
      </w:pPr>
    </w:p>
    <w:p w14:paraId="1A7A1B47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597542AA" w14:textId="57EFD077" w:rsidR="007737A5" w:rsidRPr="008153BA" w:rsidRDefault="002A36F7">
      <w:pPr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sz w:val="24"/>
        </w:rPr>
        <w:t xml:space="preserve">A </w:t>
      </w:r>
      <w:r w:rsidR="009E5191" w:rsidRPr="008153BA">
        <w:rPr>
          <w:rFonts w:asciiTheme="minorHAnsi" w:hAnsiTheme="minorHAnsi" w:cstheme="minorHAnsi"/>
          <w:sz w:val="24"/>
        </w:rPr>
        <w:t>Vodafone Magyarország</w:t>
      </w:r>
      <w:r w:rsidR="009927CB">
        <w:rPr>
          <w:rFonts w:asciiTheme="minorHAnsi" w:hAnsiTheme="minorHAnsi" w:cstheme="minorHAnsi"/>
          <w:sz w:val="24"/>
        </w:rPr>
        <w:t xml:space="preserve"> Alapít</w:t>
      </w:r>
      <w:r w:rsidR="003C259D">
        <w:rPr>
          <w:rFonts w:asciiTheme="minorHAnsi" w:hAnsiTheme="minorHAnsi" w:cstheme="minorHAnsi"/>
          <w:sz w:val="24"/>
        </w:rPr>
        <w:t>v</w:t>
      </w:r>
      <w:r w:rsidR="009927CB">
        <w:rPr>
          <w:rFonts w:asciiTheme="minorHAnsi" w:hAnsiTheme="minorHAnsi" w:cstheme="minorHAnsi"/>
          <w:sz w:val="24"/>
        </w:rPr>
        <w:t>ány</w:t>
      </w:r>
      <w:r w:rsidR="009E5191" w:rsidRPr="008153BA">
        <w:rPr>
          <w:rFonts w:asciiTheme="minorHAnsi" w:hAnsiTheme="minorHAnsi" w:cstheme="minorHAnsi"/>
          <w:sz w:val="24"/>
        </w:rPr>
        <w:t xml:space="preserve"> </w:t>
      </w:r>
      <w:r w:rsidR="00C8109F" w:rsidRPr="008153BA">
        <w:rPr>
          <w:rFonts w:asciiTheme="minorHAnsi" w:hAnsiTheme="minorHAnsi" w:cstheme="minorHAnsi"/>
          <w:sz w:val="24"/>
        </w:rPr>
        <w:t>a Magyar Adományozói Fórum kö</w:t>
      </w:r>
      <w:r w:rsidR="00CC6F99">
        <w:rPr>
          <w:rFonts w:asciiTheme="minorHAnsi" w:hAnsiTheme="minorHAnsi" w:cstheme="minorHAnsi"/>
          <w:sz w:val="24"/>
        </w:rPr>
        <w:t>zreműködésével (a továbbiakban K</w:t>
      </w:r>
      <w:r w:rsidR="00C8109F" w:rsidRPr="008153BA">
        <w:rPr>
          <w:rFonts w:asciiTheme="minorHAnsi" w:hAnsiTheme="minorHAnsi" w:cstheme="minorHAnsi"/>
          <w:sz w:val="24"/>
        </w:rPr>
        <w:t>özreműködő)</w:t>
      </w:r>
      <w:r w:rsidR="00B72362" w:rsidRPr="008153BA">
        <w:rPr>
          <w:rFonts w:asciiTheme="minorHAnsi" w:hAnsiTheme="minorHAnsi" w:cstheme="minorHAnsi"/>
          <w:sz w:val="24"/>
        </w:rPr>
        <w:t xml:space="preserve"> </w:t>
      </w:r>
      <w:r w:rsidR="009E5191" w:rsidRPr="008153BA">
        <w:rPr>
          <w:rFonts w:asciiTheme="minorHAnsi" w:hAnsiTheme="minorHAnsi" w:cstheme="minorHAnsi"/>
          <w:sz w:val="24"/>
        </w:rPr>
        <w:t xml:space="preserve">első </w:t>
      </w:r>
      <w:r w:rsidR="00D614A3" w:rsidRPr="008153BA">
        <w:rPr>
          <w:rFonts w:asciiTheme="minorHAnsi" w:hAnsiTheme="minorHAnsi" w:cstheme="minorHAnsi"/>
          <w:sz w:val="24"/>
        </w:rPr>
        <w:t>alkalommal</w:t>
      </w:r>
      <w:r w:rsidR="006074FD" w:rsidRPr="008153BA">
        <w:rPr>
          <w:rFonts w:asciiTheme="minorHAnsi" w:hAnsiTheme="minorHAnsi" w:cstheme="minorHAnsi"/>
          <w:sz w:val="24"/>
        </w:rPr>
        <w:t xml:space="preserve"> </w:t>
      </w:r>
      <w:r w:rsidRPr="008153BA">
        <w:rPr>
          <w:rFonts w:asciiTheme="minorHAnsi" w:hAnsiTheme="minorHAnsi" w:cstheme="minorHAnsi"/>
          <w:sz w:val="24"/>
        </w:rPr>
        <w:t>hirdet</w:t>
      </w:r>
      <w:r w:rsidR="00C13EA1">
        <w:rPr>
          <w:rFonts w:asciiTheme="minorHAnsi" w:hAnsiTheme="minorHAnsi" w:cstheme="minorHAnsi"/>
          <w:sz w:val="24"/>
        </w:rPr>
        <w:t>i meg</w:t>
      </w:r>
      <w:r w:rsidR="008153BA" w:rsidRPr="008153BA">
        <w:rPr>
          <w:rFonts w:asciiTheme="minorHAnsi" w:hAnsiTheme="minorHAnsi" w:cstheme="minorHAnsi"/>
          <w:sz w:val="24"/>
        </w:rPr>
        <w:t xml:space="preserve"> </w:t>
      </w:r>
      <w:r w:rsidR="009E5191" w:rsidRPr="008153BA">
        <w:rPr>
          <w:rFonts w:asciiTheme="minorHAnsi" w:hAnsiTheme="minorHAnsi" w:cstheme="minorHAnsi"/>
          <w:i/>
          <w:sz w:val="24"/>
        </w:rPr>
        <w:t xml:space="preserve">Vodafone Digitális Díj </w:t>
      </w:r>
      <w:r w:rsidR="0073442F" w:rsidRPr="008153BA">
        <w:rPr>
          <w:rFonts w:asciiTheme="minorHAnsi" w:hAnsiTheme="minorHAnsi" w:cstheme="minorHAnsi"/>
          <w:sz w:val="24"/>
        </w:rPr>
        <w:t>című pályázatát</w:t>
      </w:r>
      <w:r w:rsidR="0006155B" w:rsidRPr="008153BA">
        <w:rPr>
          <w:rFonts w:asciiTheme="minorHAnsi" w:hAnsiTheme="minorHAnsi" w:cstheme="minorHAnsi"/>
          <w:i/>
          <w:sz w:val="24"/>
        </w:rPr>
        <w:t>.</w:t>
      </w:r>
    </w:p>
    <w:p w14:paraId="028B65BA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38CA4E9D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44369FCC" w14:textId="77777777" w:rsidR="007737A5" w:rsidRPr="008153BA" w:rsidRDefault="006074FD">
      <w:pPr>
        <w:keepNext/>
        <w:numPr>
          <w:ilvl w:val="0"/>
          <w:numId w:val="4"/>
        </w:numPr>
        <w:ind w:left="567"/>
        <w:jc w:val="both"/>
        <w:outlineLvl w:val="1"/>
        <w:rPr>
          <w:rFonts w:asciiTheme="minorHAnsi" w:hAnsiTheme="minorHAnsi" w:cstheme="minorHAnsi"/>
          <w:b/>
          <w:sz w:val="24"/>
        </w:rPr>
      </w:pPr>
      <w:r w:rsidRPr="008153BA">
        <w:rPr>
          <w:rFonts w:asciiTheme="minorHAnsi" w:hAnsiTheme="minorHAnsi" w:cstheme="minorHAnsi"/>
          <w:b/>
          <w:sz w:val="24"/>
        </w:rPr>
        <w:t>A PÁLY</w:t>
      </w:r>
      <w:r w:rsidR="00C8109F" w:rsidRPr="008153BA">
        <w:rPr>
          <w:rFonts w:asciiTheme="minorHAnsi" w:hAnsiTheme="minorHAnsi" w:cstheme="minorHAnsi"/>
          <w:b/>
          <w:sz w:val="24"/>
        </w:rPr>
        <w:t>Á</w:t>
      </w:r>
      <w:r w:rsidRPr="008153BA">
        <w:rPr>
          <w:rFonts w:asciiTheme="minorHAnsi" w:hAnsiTheme="minorHAnsi" w:cstheme="minorHAnsi"/>
          <w:b/>
          <w:sz w:val="24"/>
        </w:rPr>
        <w:t>ZATI FELHÍVÁS CÉLJA</w:t>
      </w:r>
      <w:r w:rsidR="00D85947" w:rsidRPr="008153BA">
        <w:rPr>
          <w:rFonts w:asciiTheme="minorHAnsi" w:hAnsiTheme="minorHAnsi" w:cstheme="minorHAnsi"/>
          <w:b/>
          <w:sz w:val="24"/>
        </w:rPr>
        <w:t>:</w:t>
      </w:r>
    </w:p>
    <w:p w14:paraId="7E9D3FE1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71A894B8" w14:textId="25C93888" w:rsidR="007737A5" w:rsidRDefault="006074FD">
      <w:pPr>
        <w:jc w:val="both"/>
        <w:rPr>
          <w:rStyle w:val="CommentReference"/>
          <w:rFonts w:asciiTheme="minorHAnsi" w:hAnsiTheme="minorHAnsi" w:cstheme="minorHAnsi"/>
          <w:sz w:val="24"/>
          <w:szCs w:val="24"/>
        </w:rPr>
      </w:pPr>
      <w:r w:rsidRPr="008153BA">
        <w:rPr>
          <w:rFonts w:asciiTheme="minorHAnsi" w:hAnsiTheme="minorHAnsi" w:cstheme="minorHAnsi"/>
          <w:sz w:val="24"/>
        </w:rPr>
        <w:t>A</w:t>
      </w:r>
      <w:r w:rsidR="00B72362" w:rsidRPr="008153BA">
        <w:rPr>
          <w:rFonts w:asciiTheme="minorHAnsi" w:hAnsiTheme="minorHAnsi" w:cstheme="minorHAnsi"/>
          <w:sz w:val="24"/>
        </w:rPr>
        <w:t xml:space="preserve"> pályázati felhívás célja</w:t>
      </w:r>
      <w:r w:rsidR="008D140C" w:rsidRPr="008153BA">
        <w:rPr>
          <w:rFonts w:asciiTheme="minorHAnsi" w:hAnsiTheme="minorHAnsi" w:cstheme="minorHAnsi"/>
          <w:sz w:val="24"/>
        </w:rPr>
        <w:t>, hogy</w:t>
      </w:r>
      <w:r w:rsidR="00B72362" w:rsidRPr="008153BA">
        <w:rPr>
          <w:rFonts w:asciiTheme="minorHAnsi" w:hAnsiTheme="minorHAnsi" w:cstheme="minorHAnsi"/>
          <w:sz w:val="24"/>
        </w:rPr>
        <w:t xml:space="preserve"> a</w:t>
      </w:r>
      <w:r w:rsidRPr="008153BA">
        <w:rPr>
          <w:rFonts w:asciiTheme="minorHAnsi" w:hAnsiTheme="minorHAnsi" w:cstheme="minorHAnsi"/>
          <w:sz w:val="24"/>
        </w:rPr>
        <w:t xml:space="preserve"> </w:t>
      </w:r>
      <w:r w:rsidR="009E5191" w:rsidRPr="008153BA">
        <w:rPr>
          <w:rFonts w:asciiTheme="minorHAnsi" w:hAnsiTheme="minorHAnsi" w:cstheme="minorHAnsi"/>
          <w:sz w:val="24"/>
        </w:rPr>
        <w:t>Vodafone Magyarország</w:t>
      </w:r>
      <w:r w:rsidR="00942236" w:rsidRPr="008153BA">
        <w:rPr>
          <w:rStyle w:val="CommentReference"/>
          <w:rFonts w:asciiTheme="minorHAnsi" w:hAnsiTheme="minorHAnsi" w:cstheme="minorHAnsi"/>
          <w:sz w:val="24"/>
          <w:szCs w:val="24"/>
        </w:rPr>
        <w:t xml:space="preserve"> </w:t>
      </w:r>
      <w:r w:rsidR="009927CB">
        <w:rPr>
          <w:rStyle w:val="CommentReference"/>
          <w:rFonts w:asciiTheme="minorHAnsi" w:hAnsiTheme="minorHAnsi" w:cstheme="minorHAnsi"/>
          <w:sz w:val="24"/>
          <w:szCs w:val="24"/>
        </w:rPr>
        <w:t xml:space="preserve">Alapítvány </w:t>
      </w:r>
      <w:r w:rsidR="008D140C" w:rsidRPr="008153BA">
        <w:rPr>
          <w:rStyle w:val="CommentReference"/>
          <w:rFonts w:asciiTheme="minorHAnsi" w:hAnsiTheme="minorHAnsi" w:cstheme="minorHAnsi"/>
          <w:sz w:val="24"/>
          <w:szCs w:val="24"/>
        </w:rPr>
        <w:t>ösztönözze és elismerje a digitálisan innovatív gondolkodás</w:t>
      </w:r>
      <w:r w:rsidR="006A7122">
        <w:rPr>
          <w:rStyle w:val="CommentReference"/>
          <w:rFonts w:asciiTheme="minorHAnsi" w:hAnsiTheme="minorHAnsi" w:cstheme="minorHAnsi"/>
          <w:sz w:val="24"/>
          <w:szCs w:val="24"/>
        </w:rPr>
        <w:t>ú</w:t>
      </w:r>
      <w:r w:rsidR="008D140C" w:rsidRPr="008153BA">
        <w:rPr>
          <w:rStyle w:val="CommentReference"/>
          <w:rFonts w:asciiTheme="minorHAnsi" w:hAnsiTheme="minorHAnsi" w:cstheme="minorHAnsi"/>
          <w:sz w:val="24"/>
          <w:szCs w:val="24"/>
        </w:rPr>
        <w:t xml:space="preserve"> </w:t>
      </w:r>
      <w:r w:rsidR="00AC4F99">
        <w:rPr>
          <w:rStyle w:val="CommentReference"/>
          <w:rFonts w:asciiTheme="minorHAnsi" w:hAnsiTheme="minorHAnsi" w:cstheme="minorHAnsi"/>
          <w:sz w:val="24"/>
          <w:szCs w:val="24"/>
        </w:rPr>
        <w:t>személyeket</w:t>
      </w:r>
      <w:r w:rsidR="008D140C" w:rsidRPr="008153BA">
        <w:rPr>
          <w:rStyle w:val="CommentReference"/>
          <w:rFonts w:asciiTheme="minorHAnsi" w:hAnsiTheme="minorHAnsi" w:cstheme="minorHAnsi"/>
          <w:sz w:val="24"/>
          <w:szCs w:val="24"/>
        </w:rPr>
        <w:t xml:space="preserve"> és szervezeteket </w:t>
      </w:r>
      <w:r w:rsidR="002C2845">
        <w:rPr>
          <w:rStyle w:val="CommentReference"/>
          <w:rFonts w:asciiTheme="minorHAnsi" w:hAnsiTheme="minorHAnsi" w:cstheme="minorHAnsi"/>
          <w:sz w:val="24"/>
          <w:szCs w:val="24"/>
        </w:rPr>
        <w:t xml:space="preserve">az alábbi </w:t>
      </w:r>
      <w:r w:rsidR="008D140C" w:rsidRPr="008153BA">
        <w:rPr>
          <w:rStyle w:val="CommentReference"/>
          <w:rFonts w:asciiTheme="minorHAnsi" w:hAnsiTheme="minorHAnsi" w:cstheme="minorHAnsi"/>
          <w:sz w:val="24"/>
          <w:szCs w:val="24"/>
        </w:rPr>
        <w:t>három kategóriában:</w:t>
      </w:r>
    </w:p>
    <w:p w14:paraId="6499CB94" w14:textId="77777777" w:rsidR="005A32E0" w:rsidRPr="008153BA" w:rsidRDefault="005A32E0">
      <w:pPr>
        <w:jc w:val="both"/>
        <w:rPr>
          <w:rStyle w:val="CommentReference"/>
          <w:rFonts w:asciiTheme="minorHAnsi" w:hAnsiTheme="minorHAnsi" w:cstheme="minorHAnsi"/>
          <w:sz w:val="24"/>
          <w:szCs w:val="24"/>
        </w:rPr>
      </w:pPr>
    </w:p>
    <w:p w14:paraId="6953ACBD" w14:textId="77777777" w:rsidR="0088257B" w:rsidRPr="0088257B" w:rsidRDefault="005A32E0">
      <w:pPr>
        <w:jc w:val="both"/>
        <w:rPr>
          <w:rFonts w:asciiTheme="minorHAnsi" w:hAnsiTheme="minorHAnsi" w:cstheme="minorHAnsi"/>
          <w:b/>
          <w:color w:val="222222"/>
          <w:sz w:val="24"/>
          <w:shd w:val="clear" w:color="auto" w:fill="FFFFFF"/>
        </w:rPr>
      </w:pPr>
      <w:r w:rsidRPr="0088257B">
        <w:rPr>
          <w:rFonts w:asciiTheme="minorHAnsi" w:hAnsiTheme="minorHAnsi" w:cstheme="minorHAnsi"/>
          <w:b/>
          <w:color w:val="222222"/>
          <w:sz w:val="24"/>
          <w:shd w:val="clear" w:color="auto" w:fill="FFFFFF"/>
        </w:rPr>
        <w:t>Digitális Gyerekek</w:t>
      </w:r>
    </w:p>
    <w:p w14:paraId="4703256A" w14:textId="6BE5C8C2" w:rsidR="008D140C" w:rsidRPr="0088257B" w:rsidRDefault="008D140C">
      <w:pPr>
        <w:jc w:val="both"/>
        <w:rPr>
          <w:rFonts w:asciiTheme="minorHAnsi" w:hAnsiTheme="minorHAnsi" w:cstheme="minorHAnsi"/>
          <w:sz w:val="24"/>
        </w:rPr>
      </w:pPr>
      <w:r w:rsidRPr="0088257B">
        <w:rPr>
          <w:rFonts w:asciiTheme="minorHAnsi" w:hAnsiTheme="minorHAnsi" w:cstheme="minorHAnsi"/>
          <w:sz w:val="24"/>
        </w:rPr>
        <w:t xml:space="preserve">Ebben a kategóriában </w:t>
      </w:r>
      <w:r w:rsidR="004E53E8" w:rsidRPr="0088257B">
        <w:rPr>
          <w:rFonts w:asciiTheme="minorHAnsi" w:hAnsiTheme="minorHAnsi" w:cstheme="minorHAnsi"/>
          <w:sz w:val="24"/>
        </w:rPr>
        <w:t>személy</w:t>
      </w:r>
      <w:r w:rsidRPr="0088257B">
        <w:rPr>
          <w:rFonts w:asciiTheme="minorHAnsi" w:hAnsiTheme="minorHAnsi" w:cstheme="minorHAnsi"/>
          <w:sz w:val="24"/>
        </w:rPr>
        <w:t xml:space="preserve">ek és szervezetek pályázhatnak olyan digitálisan innovatív megoldásokkal, amelyekkel hozzáadott értéket képeznek a </w:t>
      </w:r>
      <w:r w:rsidRPr="0088257B">
        <w:rPr>
          <w:rFonts w:asciiTheme="minorHAnsi" w:hAnsiTheme="minorHAnsi" w:cstheme="minorHAnsi"/>
          <w:b/>
          <w:i/>
          <w:sz w:val="24"/>
          <w:u w:val="single"/>
        </w:rPr>
        <w:t>gyermekek életében</w:t>
      </w:r>
      <w:r w:rsidRPr="0088257B">
        <w:rPr>
          <w:rFonts w:asciiTheme="minorHAnsi" w:hAnsiTheme="minorHAnsi" w:cstheme="minorHAnsi"/>
          <w:sz w:val="24"/>
        </w:rPr>
        <w:t xml:space="preserve">, például a közoktatás, a digitális felzárkóztatás vagy a segítségnyújtás területén. </w:t>
      </w:r>
    </w:p>
    <w:p w14:paraId="1AD58C45" w14:textId="77777777" w:rsidR="008D140C" w:rsidRPr="0088257B" w:rsidRDefault="008D140C">
      <w:pPr>
        <w:jc w:val="both"/>
        <w:rPr>
          <w:rFonts w:asciiTheme="minorHAnsi" w:hAnsiTheme="minorHAnsi" w:cstheme="minorHAnsi"/>
          <w:sz w:val="24"/>
        </w:rPr>
      </w:pPr>
    </w:p>
    <w:p w14:paraId="79DF28AA" w14:textId="77777777" w:rsidR="0088257B" w:rsidRPr="007620C4" w:rsidRDefault="009B4D41">
      <w:pPr>
        <w:jc w:val="both"/>
        <w:rPr>
          <w:rFonts w:asciiTheme="minorHAnsi" w:hAnsiTheme="minorHAnsi" w:cstheme="minorHAnsi"/>
          <w:b/>
          <w:sz w:val="24"/>
        </w:rPr>
      </w:pPr>
      <w:r w:rsidRPr="007620C4">
        <w:rPr>
          <w:rFonts w:asciiTheme="minorHAnsi" w:hAnsiTheme="minorHAnsi" w:cstheme="minorHAnsi"/>
          <w:b/>
          <w:color w:val="222222"/>
          <w:sz w:val="24"/>
          <w:shd w:val="clear" w:color="auto" w:fill="FFFFFF"/>
        </w:rPr>
        <w:t>Digitális Család</w:t>
      </w:r>
      <w:r w:rsidRPr="007620C4" w:rsidDel="005A32E0">
        <w:rPr>
          <w:rFonts w:asciiTheme="minorHAnsi" w:hAnsiTheme="minorHAnsi" w:cstheme="minorHAnsi"/>
          <w:b/>
          <w:sz w:val="24"/>
        </w:rPr>
        <w:t xml:space="preserve"> </w:t>
      </w:r>
    </w:p>
    <w:p w14:paraId="46570A22" w14:textId="60747608" w:rsidR="008D140C" w:rsidRPr="0088257B" w:rsidRDefault="0088257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Ebben a </w:t>
      </w:r>
      <w:r w:rsidR="008D140C" w:rsidRPr="0088257B">
        <w:rPr>
          <w:rFonts w:asciiTheme="minorHAnsi" w:hAnsiTheme="minorHAnsi" w:cstheme="minorHAnsi"/>
          <w:sz w:val="24"/>
        </w:rPr>
        <w:t xml:space="preserve">kategóriában </w:t>
      </w:r>
      <w:r w:rsidR="004E53E8" w:rsidRPr="0088257B">
        <w:rPr>
          <w:rFonts w:asciiTheme="minorHAnsi" w:hAnsiTheme="minorHAnsi" w:cstheme="minorHAnsi"/>
          <w:sz w:val="24"/>
        </w:rPr>
        <w:t>személy</w:t>
      </w:r>
      <w:r w:rsidR="008D140C" w:rsidRPr="0088257B">
        <w:rPr>
          <w:rFonts w:asciiTheme="minorHAnsi" w:hAnsiTheme="minorHAnsi" w:cstheme="minorHAnsi"/>
          <w:sz w:val="24"/>
        </w:rPr>
        <w:t xml:space="preserve">ek és szervezetek pályázhatnak olyan digitálisan innovatív megoldásokkal, amelyekkel hozzáadott értéket képeznek a </w:t>
      </w:r>
      <w:r w:rsidR="008D140C" w:rsidRPr="0088257B">
        <w:rPr>
          <w:rFonts w:asciiTheme="minorHAnsi" w:hAnsiTheme="minorHAnsi" w:cstheme="minorHAnsi"/>
          <w:b/>
          <w:i/>
          <w:sz w:val="24"/>
          <w:u w:val="single"/>
        </w:rPr>
        <w:t>családok életében</w:t>
      </w:r>
      <w:r w:rsidR="008D140C" w:rsidRPr="0088257B">
        <w:rPr>
          <w:rFonts w:asciiTheme="minorHAnsi" w:hAnsiTheme="minorHAnsi" w:cstheme="minorHAnsi"/>
          <w:sz w:val="24"/>
        </w:rPr>
        <w:t xml:space="preserve">, például a kapcsolattartás vagy a </w:t>
      </w:r>
      <w:r w:rsidR="00A339A0" w:rsidRPr="0088257B">
        <w:rPr>
          <w:rFonts w:asciiTheme="minorHAnsi" w:hAnsiTheme="minorHAnsi" w:cstheme="minorHAnsi"/>
          <w:sz w:val="24"/>
        </w:rPr>
        <w:t xml:space="preserve">generációs különbségek lebontása </w:t>
      </w:r>
      <w:r w:rsidR="008D140C" w:rsidRPr="0088257B">
        <w:rPr>
          <w:rFonts w:asciiTheme="minorHAnsi" w:hAnsiTheme="minorHAnsi" w:cstheme="minorHAnsi"/>
          <w:sz w:val="24"/>
        </w:rPr>
        <w:t xml:space="preserve">területén. </w:t>
      </w:r>
    </w:p>
    <w:p w14:paraId="1B3F5FA2" w14:textId="77777777" w:rsidR="008D140C" w:rsidRPr="0088257B" w:rsidRDefault="008D140C">
      <w:pPr>
        <w:jc w:val="both"/>
        <w:rPr>
          <w:rFonts w:asciiTheme="minorHAnsi" w:hAnsiTheme="minorHAnsi" w:cstheme="minorHAnsi"/>
          <w:sz w:val="24"/>
        </w:rPr>
      </w:pPr>
    </w:p>
    <w:p w14:paraId="4609DAAC" w14:textId="77777777" w:rsidR="0088257B" w:rsidRPr="007620C4" w:rsidRDefault="005A32E0" w:rsidP="00BD0357">
      <w:pPr>
        <w:jc w:val="both"/>
        <w:rPr>
          <w:rFonts w:asciiTheme="minorHAnsi" w:hAnsiTheme="minorHAnsi" w:cstheme="minorHAnsi"/>
          <w:b/>
          <w:color w:val="222222"/>
          <w:sz w:val="24"/>
          <w:shd w:val="clear" w:color="auto" w:fill="FFFFFF"/>
        </w:rPr>
      </w:pPr>
      <w:r w:rsidRPr="007620C4">
        <w:rPr>
          <w:rFonts w:asciiTheme="minorHAnsi" w:hAnsiTheme="minorHAnsi" w:cstheme="minorHAnsi"/>
          <w:b/>
          <w:color w:val="222222"/>
          <w:sz w:val="24"/>
          <w:shd w:val="clear" w:color="auto" w:fill="FFFFFF"/>
        </w:rPr>
        <w:t>Digitális Non-profit Szervezetek</w:t>
      </w:r>
    </w:p>
    <w:p w14:paraId="58501A06" w14:textId="5D7F0B0D" w:rsidR="008D140C" w:rsidRPr="008153BA" w:rsidRDefault="0088257B" w:rsidP="00BD035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Ebben a </w:t>
      </w:r>
      <w:r w:rsidR="008D140C" w:rsidRPr="009B4D41">
        <w:rPr>
          <w:rFonts w:asciiTheme="minorHAnsi" w:hAnsiTheme="minorHAnsi" w:cstheme="minorHAnsi"/>
          <w:sz w:val="24"/>
        </w:rPr>
        <w:t xml:space="preserve">kategóriában </w:t>
      </w:r>
      <w:r w:rsidR="00C46AD0" w:rsidRPr="009B4D41">
        <w:rPr>
          <w:rFonts w:asciiTheme="minorHAnsi" w:hAnsiTheme="minorHAnsi" w:cstheme="minorHAnsi"/>
          <w:sz w:val="24"/>
        </w:rPr>
        <w:t>személyek</w:t>
      </w:r>
      <w:r w:rsidR="007620C4">
        <w:rPr>
          <w:rFonts w:asciiTheme="minorHAnsi" w:hAnsiTheme="minorHAnsi" w:cstheme="minorHAnsi"/>
          <w:sz w:val="24"/>
        </w:rPr>
        <w:t xml:space="preserve"> </w:t>
      </w:r>
      <w:r w:rsidR="008D140C" w:rsidRPr="008153BA">
        <w:rPr>
          <w:rFonts w:asciiTheme="minorHAnsi" w:hAnsiTheme="minorHAnsi" w:cstheme="minorHAnsi"/>
          <w:sz w:val="24"/>
        </w:rPr>
        <w:t>és szervezetek</w:t>
      </w:r>
      <w:r w:rsidR="007620C4">
        <w:rPr>
          <w:rFonts w:asciiTheme="minorHAnsi" w:hAnsiTheme="minorHAnsi" w:cstheme="minorHAnsi"/>
          <w:sz w:val="24"/>
        </w:rPr>
        <w:t xml:space="preserve"> </w:t>
      </w:r>
      <w:r w:rsidR="008D140C" w:rsidRPr="008153BA">
        <w:rPr>
          <w:rFonts w:asciiTheme="minorHAnsi" w:hAnsiTheme="minorHAnsi" w:cstheme="minorHAnsi"/>
          <w:sz w:val="24"/>
        </w:rPr>
        <w:t>pályázhatnak olyan digitálisan in</w:t>
      </w:r>
      <w:r w:rsidR="008D74CB" w:rsidRPr="008153BA">
        <w:rPr>
          <w:rFonts w:asciiTheme="minorHAnsi" w:hAnsiTheme="minorHAnsi" w:cstheme="minorHAnsi"/>
          <w:sz w:val="24"/>
        </w:rPr>
        <w:t xml:space="preserve">novatív megoldásokkal, amelyek </w:t>
      </w:r>
      <w:r w:rsidR="008D140C" w:rsidRPr="008153BA">
        <w:rPr>
          <w:rFonts w:asciiTheme="minorHAnsi" w:hAnsiTheme="minorHAnsi" w:cstheme="minorHAnsi"/>
          <w:sz w:val="24"/>
        </w:rPr>
        <w:t xml:space="preserve">hozzáadott értéket képeznek az </w:t>
      </w:r>
      <w:r w:rsidR="004E53E8" w:rsidRPr="008B1FED">
        <w:rPr>
          <w:rFonts w:asciiTheme="minorHAnsi" w:hAnsiTheme="minorHAnsi" w:cstheme="minorHAnsi"/>
          <w:b/>
          <w:i/>
          <w:sz w:val="24"/>
          <w:u w:val="single"/>
        </w:rPr>
        <w:t>oktatási-képzési</w:t>
      </w:r>
      <w:r w:rsidR="008D140C" w:rsidRPr="008B1FED">
        <w:rPr>
          <w:rFonts w:asciiTheme="minorHAnsi" w:hAnsiTheme="minorHAnsi" w:cstheme="minorHAnsi"/>
          <w:b/>
          <w:i/>
          <w:sz w:val="24"/>
          <w:u w:val="single"/>
        </w:rPr>
        <w:t xml:space="preserve">, </w:t>
      </w:r>
      <w:r w:rsidR="004021C8" w:rsidRPr="008B1FED">
        <w:rPr>
          <w:rFonts w:asciiTheme="minorHAnsi" w:hAnsiTheme="minorHAnsi" w:cstheme="minorHAnsi"/>
          <w:b/>
          <w:i/>
          <w:sz w:val="24"/>
          <w:u w:val="single"/>
        </w:rPr>
        <w:t xml:space="preserve">tudományos, </w:t>
      </w:r>
      <w:r w:rsidR="008D140C" w:rsidRPr="008B1FED">
        <w:rPr>
          <w:rFonts w:asciiTheme="minorHAnsi" w:hAnsiTheme="minorHAnsi" w:cstheme="minorHAnsi"/>
          <w:b/>
          <w:i/>
          <w:sz w:val="24"/>
          <w:u w:val="single"/>
        </w:rPr>
        <w:t>körny</w:t>
      </w:r>
      <w:r w:rsidR="008D74CB" w:rsidRPr="008B1FED">
        <w:rPr>
          <w:rFonts w:asciiTheme="minorHAnsi" w:hAnsiTheme="minorHAnsi" w:cstheme="minorHAnsi"/>
          <w:b/>
          <w:i/>
          <w:sz w:val="24"/>
          <w:u w:val="single"/>
        </w:rPr>
        <w:t>ezettudatos, egészségügyi</w:t>
      </w:r>
      <w:r w:rsidR="004021C8" w:rsidRPr="008B1FED">
        <w:rPr>
          <w:rFonts w:asciiTheme="minorHAnsi" w:hAnsiTheme="minorHAnsi" w:cstheme="minorHAnsi"/>
          <w:b/>
          <w:i/>
          <w:sz w:val="24"/>
          <w:u w:val="single"/>
        </w:rPr>
        <w:t xml:space="preserve">, szociális, </w:t>
      </w:r>
      <w:r w:rsidR="00CB7F3D" w:rsidRPr="008B1FED">
        <w:rPr>
          <w:rFonts w:asciiTheme="minorHAnsi" w:hAnsiTheme="minorHAnsi" w:cstheme="minorHAnsi"/>
          <w:b/>
          <w:i/>
          <w:sz w:val="24"/>
          <w:u w:val="single"/>
        </w:rPr>
        <w:t xml:space="preserve">életvédelmi, </w:t>
      </w:r>
      <w:r w:rsidR="004021C8" w:rsidRPr="008B1FED">
        <w:rPr>
          <w:rFonts w:asciiTheme="minorHAnsi" w:hAnsiTheme="minorHAnsi" w:cstheme="minorHAnsi"/>
          <w:b/>
          <w:i/>
          <w:sz w:val="24"/>
          <w:u w:val="single"/>
        </w:rPr>
        <w:t>kulturális, esélyegyenlőségi</w:t>
      </w:r>
      <w:r w:rsidR="000C6F16" w:rsidRPr="008B1FED">
        <w:rPr>
          <w:rFonts w:asciiTheme="minorHAnsi" w:hAnsiTheme="minorHAnsi" w:cstheme="minorHAnsi"/>
          <w:b/>
          <w:i/>
          <w:sz w:val="24"/>
          <w:u w:val="single"/>
        </w:rPr>
        <w:t xml:space="preserve"> </w:t>
      </w:r>
      <w:r w:rsidR="004021C8" w:rsidRPr="008B1FED">
        <w:rPr>
          <w:rFonts w:asciiTheme="minorHAnsi" w:hAnsiTheme="minorHAnsi" w:cstheme="minorHAnsi"/>
          <w:b/>
          <w:i/>
          <w:sz w:val="24"/>
          <w:u w:val="single"/>
        </w:rPr>
        <w:t>területen</w:t>
      </w:r>
      <w:r w:rsidR="007620C4" w:rsidRPr="008B1FED">
        <w:rPr>
          <w:rFonts w:asciiTheme="minorHAnsi" w:hAnsiTheme="minorHAnsi" w:cstheme="minorHAnsi"/>
          <w:b/>
          <w:i/>
          <w:sz w:val="24"/>
          <w:u w:val="single"/>
        </w:rPr>
        <w:t xml:space="preserve"> egy-egy nonprofit szervezet működését tekintve</w:t>
      </w:r>
      <w:r w:rsidR="004021C8" w:rsidRPr="008B1FED">
        <w:rPr>
          <w:rFonts w:asciiTheme="minorHAnsi" w:hAnsiTheme="minorHAnsi" w:cstheme="minorHAnsi"/>
          <w:b/>
          <w:i/>
          <w:sz w:val="24"/>
          <w:u w:val="single"/>
        </w:rPr>
        <w:t xml:space="preserve">. </w:t>
      </w:r>
      <w:r w:rsidR="005A32E0">
        <w:rPr>
          <w:rFonts w:asciiTheme="minorHAnsi" w:hAnsiTheme="minorHAnsi" w:cstheme="minorHAnsi"/>
          <w:sz w:val="24"/>
        </w:rPr>
        <w:t xml:space="preserve"> </w:t>
      </w:r>
    </w:p>
    <w:p w14:paraId="052E2575" w14:textId="1A636565" w:rsidR="004F16E2" w:rsidRDefault="004F16E2">
      <w:pPr>
        <w:jc w:val="both"/>
        <w:rPr>
          <w:rFonts w:asciiTheme="minorHAnsi" w:hAnsiTheme="minorHAnsi" w:cstheme="minorHAnsi"/>
          <w:sz w:val="24"/>
        </w:rPr>
      </w:pPr>
    </w:p>
    <w:p w14:paraId="787DCB34" w14:textId="63208D82" w:rsidR="00C733BA" w:rsidRDefault="00C733BA">
      <w:pPr>
        <w:jc w:val="both"/>
        <w:rPr>
          <w:rFonts w:asciiTheme="minorHAnsi" w:hAnsiTheme="minorHAnsi" w:cstheme="minorHAnsi"/>
          <w:sz w:val="24"/>
        </w:rPr>
      </w:pPr>
      <w:r w:rsidRPr="004E53E8">
        <w:rPr>
          <w:rFonts w:asciiTheme="minorHAnsi" w:hAnsiTheme="minorHAnsi" w:cstheme="minorHAnsi"/>
          <w:sz w:val="24"/>
        </w:rPr>
        <w:t xml:space="preserve">A </w:t>
      </w:r>
      <w:r w:rsidR="0033678B" w:rsidRPr="004E53E8">
        <w:rPr>
          <w:rFonts w:asciiTheme="minorHAnsi" w:hAnsiTheme="minorHAnsi" w:cstheme="minorHAnsi"/>
          <w:sz w:val="24"/>
        </w:rPr>
        <w:t>Vodafone Digitális D</w:t>
      </w:r>
      <w:r w:rsidRPr="004E53E8">
        <w:rPr>
          <w:rFonts w:asciiTheme="minorHAnsi" w:hAnsiTheme="minorHAnsi" w:cstheme="minorHAnsi"/>
          <w:sz w:val="24"/>
        </w:rPr>
        <w:t>íj középpontj</w:t>
      </w:r>
      <w:r w:rsidR="0033678B" w:rsidRPr="004E53E8">
        <w:rPr>
          <w:rFonts w:asciiTheme="minorHAnsi" w:hAnsiTheme="minorHAnsi" w:cstheme="minorHAnsi"/>
          <w:sz w:val="24"/>
        </w:rPr>
        <w:t xml:space="preserve">ában a digitális innováció áll, azaz </w:t>
      </w:r>
      <w:r w:rsidRPr="004E53E8">
        <w:rPr>
          <w:rFonts w:asciiTheme="minorHAnsi" w:hAnsiTheme="minorHAnsi" w:cstheme="minorHAnsi"/>
          <w:sz w:val="24"/>
        </w:rPr>
        <w:t>olyan, új technológiákat</w:t>
      </w:r>
      <w:r w:rsidR="00AC4F99">
        <w:rPr>
          <w:rFonts w:asciiTheme="minorHAnsi" w:hAnsiTheme="minorHAnsi" w:cstheme="minorHAnsi"/>
          <w:sz w:val="24"/>
        </w:rPr>
        <w:t xml:space="preserve"> alkalma</w:t>
      </w:r>
      <w:r w:rsidR="002C2845">
        <w:rPr>
          <w:rFonts w:asciiTheme="minorHAnsi" w:hAnsiTheme="minorHAnsi" w:cstheme="minorHAnsi"/>
          <w:sz w:val="24"/>
        </w:rPr>
        <w:t>zó megoldásokat keres az Alapítvány</w:t>
      </w:r>
      <w:r w:rsidRPr="004E53E8">
        <w:rPr>
          <w:rFonts w:asciiTheme="minorHAnsi" w:hAnsiTheme="minorHAnsi" w:cstheme="minorHAnsi"/>
          <w:sz w:val="24"/>
        </w:rPr>
        <w:t xml:space="preserve">, melyek </w:t>
      </w:r>
      <w:r w:rsidR="004E53E8">
        <w:rPr>
          <w:rFonts w:asciiTheme="minorHAnsi" w:hAnsiTheme="minorHAnsi" w:cstheme="minorHAnsi"/>
          <w:sz w:val="24"/>
        </w:rPr>
        <w:t>nem megszokott választ</w:t>
      </w:r>
      <w:r w:rsidRPr="004E53E8">
        <w:rPr>
          <w:rFonts w:asciiTheme="minorHAnsi" w:hAnsiTheme="minorHAnsi" w:cstheme="minorHAnsi"/>
          <w:sz w:val="24"/>
        </w:rPr>
        <w:t xml:space="preserve"> adnak </w:t>
      </w:r>
      <w:r w:rsidR="0033678B" w:rsidRPr="004E53E8">
        <w:rPr>
          <w:rFonts w:asciiTheme="minorHAnsi" w:hAnsiTheme="minorHAnsi" w:cstheme="minorHAnsi"/>
          <w:sz w:val="24"/>
        </w:rPr>
        <w:t xml:space="preserve">a fent meghatározott kategóriák egy-egy </w:t>
      </w:r>
      <w:r w:rsidRPr="004E53E8">
        <w:rPr>
          <w:rFonts w:asciiTheme="minorHAnsi" w:hAnsiTheme="minorHAnsi" w:cstheme="minorHAnsi"/>
          <w:sz w:val="24"/>
        </w:rPr>
        <w:t>kihívás</w:t>
      </w:r>
      <w:r w:rsidR="0033678B" w:rsidRPr="004E53E8">
        <w:rPr>
          <w:rFonts w:asciiTheme="minorHAnsi" w:hAnsiTheme="minorHAnsi" w:cstheme="minorHAnsi"/>
          <w:sz w:val="24"/>
        </w:rPr>
        <w:t xml:space="preserve">ára, </w:t>
      </w:r>
      <w:r w:rsidR="004E53E8">
        <w:rPr>
          <w:rFonts w:asciiTheme="minorHAnsi" w:hAnsiTheme="minorHAnsi" w:cstheme="minorHAnsi"/>
          <w:sz w:val="24"/>
        </w:rPr>
        <w:t xml:space="preserve">problémájára, </w:t>
      </w:r>
      <w:r w:rsidR="0033678B" w:rsidRPr="004E53E8">
        <w:rPr>
          <w:rFonts w:asciiTheme="minorHAnsi" w:hAnsiTheme="minorHAnsi" w:cstheme="minorHAnsi"/>
          <w:sz w:val="24"/>
        </w:rPr>
        <w:t>hozzáadott érték</w:t>
      </w:r>
      <w:r w:rsidR="004E53E8">
        <w:rPr>
          <w:rFonts w:asciiTheme="minorHAnsi" w:hAnsiTheme="minorHAnsi" w:cstheme="minorHAnsi"/>
          <w:sz w:val="24"/>
        </w:rPr>
        <w:t>ük</w:t>
      </w:r>
      <w:r w:rsidR="0033678B" w:rsidRPr="004E53E8">
        <w:rPr>
          <w:rFonts w:asciiTheme="minorHAnsi" w:hAnsiTheme="minorHAnsi" w:cstheme="minorHAnsi"/>
          <w:sz w:val="24"/>
        </w:rPr>
        <w:t xml:space="preserve"> van</w:t>
      </w:r>
      <w:r w:rsidR="004E53E8">
        <w:rPr>
          <w:rFonts w:asciiTheme="minorHAnsi" w:hAnsiTheme="minorHAnsi" w:cstheme="minorHAnsi"/>
          <w:sz w:val="24"/>
        </w:rPr>
        <w:t>,</w:t>
      </w:r>
      <w:r w:rsidR="0033678B" w:rsidRPr="004E53E8">
        <w:rPr>
          <w:rFonts w:asciiTheme="minorHAnsi" w:hAnsiTheme="minorHAnsi" w:cstheme="minorHAnsi"/>
          <w:sz w:val="24"/>
        </w:rPr>
        <w:t xml:space="preserve"> és </w:t>
      </w:r>
      <w:r w:rsidRPr="004E53E8">
        <w:rPr>
          <w:rFonts w:asciiTheme="minorHAnsi" w:hAnsiTheme="minorHAnsi" w:cstheme="minorHAnsi"/>
          <w:sz w:val="24"/>
        </w:rPr>
        <w:t>általuk, a mobil technológia segítségével könnyebbé és jobbá tehető a világ</w:t>
      </w:r>
      <w:r w:rsidR="004E53E8">
        <w:rPr>
          <w:rFonts w:asciiTheme="minorHAnsi" w:hAnsiTheme="minorHAnsi" w:cstheme="minorHAnsi"/>
          <w:sz w:val="24"/>
        </w:rPr>
        <w:t xml:space="preserve"> és a jövő.</w:t>
      </w:r>
    </w:p>
    <w:p w14:paraId="7D585FED" w14:textId="77777777" w:rsidR="005C1EF8" w:rsidRDefault="005C1EF8">
      <w:pPr>
        <w:jc w:val="both"/>
        <w:rPr>
          <w:rFonts w:asciiTheme="minorHAnsi" w:hAnsiTheme="minorHAnsi" w:cstheme="minorHAnsi"/>
          <w:sz w:val="24"/>
        </w:rPr>
      </w:pPr>
    </w:p>
    <w:p w14:paraId="302DCBC7" w14:textId="72E1AEBB" w:rsidR="004A38D7" w:rsidRDefault="0033678B" w:rsidP="00BD035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Olyan k</w:t>
      </w:r>
      <w:r w:rsidR="005C1EF8">
        <w:rPr>
          <w:rFonts w:asciiTheme="minorHAnsi" w:hAnsiTheme="minorHAnsi" w:cstheme="minorHAnsi"/>
          <w:sz w:val="24"/>
        </w:rPr>
        <w:t xml:space="preserve">ész </w:t>
      </w:r>
      <w:r w:rsidR="00BD0357">
        <w:rPr>
          <w:rFonts w:asciiTheme="minorHAnsi" w:hAnsiTheme="minorHAnsi" w:cstheme="minorHAnsi"/>
          <w:sz w:val="24"/>
        </w:rPr>
        <w:t>megoldásokat,</w:t>
      </w:r>
      <w:r w:rsidR="0088257B">
        <w:rPr>
          <w:rFonts w:asciiTheme="minorHAnsi" w:hAnsiTheme="minorHAnsi" w:cstheme="minorHAnsi"/>
          <w:sz w:val="24"/>
        </w:rPr>
        <w:t xml:space="preserve"> </w:t>
      </w:r>
      <w:r w:rsidR="005C1EF8">
        <w:rPr>
          <w:rFonts w:asciiTheme="minorHAnsi" w:hAnsiTheme="minorHAnsi" w:cstheme="minorHAnsi"/>
          <w:sz w:val="24"/>
        </w:rPr>
        <w:t>termék</w:t>
      </w:r>
      <w:r>
        <w:rPr>
          <w:rFonts w:asciiTheme="minorHAnsi" w:hAnsiTheme="minorHAnsi" w:cstheme="minorHAnsi"/>
          <w:sz w:val="24"/>
        </w:rPr>
        <w:t>eket</w:t>
      </w:r>
      <w:r w:rsidR="005C1EF8">
        <w:rPr>
          <w:rFonts w:asciiTheme="minorHAnsi" w:hAnsiTheme="minorHAnsi" w:cstheme="minorHAnsi"/>
          <w:sz w:val="24"/>
        </w:rPr>
        <w:t>, szolgáltatás</w:t>
      </w:r>
      <w:r w:rsidR="00AC4F99">
        <w:rPr>
          <w:rFonts w:asciiTheme="minorHAnsi" w:hAnsiTheme="minorHAnsi" w:cstheme="minorHAnsi"/>
          <w:sz w:val="24"/>
        </w:rPr>
        <w:t>okat keres a Vodafone Magyarország Alapítvány</w:t>
      </w:r>
      <w:r>
        <w:rPr>
          <w:rFonts w:asciiTheme="minorHAnsi" w:hAnsiTheme="minorHAnsi" w:cstheme="minorHAnsi"/>
          <w:sz w:val="24"/>
        </w:rPr>
        <w:t>, amelyek</w:t>
      </w:r>
      <w:r w:rsidR="004E53E8">
        <w:rPr>
          <w:rFonts w:asciiTheme="minorHAnsi" w:hAnsiTheme="minorHAnsi" w:cstheme="minorHAnsi"/>
          <w:sz w:val="24"/>
        </w:rPr>
        <w:t xml:space="preserve"> </w:t>
      </w:r>
      <w:r w:rsidR="005C1EF8">
        <w:rPr>
          <w:rFonts w:asciiTheme="minorHAnsi" w:hAnsiTheme="minorHAnsi" w:cstheme="minorHAnsi"/>
          <w:sz w:val="24"/>
        </w:rPr>
        <w:t>vagy bevezetésre vár</w:t>
      </w:r>
      <w:r>
        <w:rPr>
          <w:rFonts w:asciiTheme="minorHAnsi" w:hAnsiTheme="minorHAnsi" w:cstheme="minorHAnsi"/>
          <w:sz w:val="24"/>
        </w:rPr>
        <w:t>nak</w:t>
      </w:r>
      <w:r w:rsidR="005C1EF8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 xml:space="preserve">vagy </w:t>
      </w:r>
      <w:r w:rsidR="005C1EF8">
        <w:rPr>
          <w:rFonts w:asciiTheme="minorHAnsi" w:hAnsiTheme="minorHAnsi" w:cstheme="minorHAnsi"/>
          <w:sz w:val="24"/>
        </w:rPr>
        <w:t xml:space="preserve">már </w:t>
      </w:r>
      <w:r>
        <w:rPr>
          <w:rFonts w:asciiTheme="minorHAnsi" w:hAnsiTheme="minorHAnsi" w:cstheme="minorHAnsi"/>
          <w:sz w:val="24"/>
        </w:rPr>
        <w:t xml:space="preserve">bevezetésre kerültek, </w:t>
      </w:r>
      <w:r w:rsidR="005C1EF8">
        <w:rPr>
          <w:rFonts w:asciiTheme="minorHAnsi" w:hAnsiTheme="minorHAnsi" w:cstheme="minorHAnsi"/>
          <w:sz w:val="24"/>
        </w:rPr>
        <w:t>működ</w:t>
      </w:r>
      <w:r>
        <w:rPr>
          <w:rFonts w:asciiTheme="minorHAnsi" w:hAnsiTheme="minorHAnsi" w:cstheme="minorHAnsi"/>
          <w:sz w:val="24"/>
        </w:rPr>
        <w:t>nek</w:t>
      </w:r>
      <w:r w:rsidR="001038DC">
        <w:rPr>
          <w:rFonts w:asciiTheme="minorHAnsi" w:hAnsiTheme="minorHAnsi" w:cstheme="minorHAnsi"/>
          <w:sz w:val="24"/>
        </w:rPr>
        <w:t>,</w:t>
      </w:r>
      <w:r w:rsidR="004E53E8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és a pályázat keretében</w:t>
      </w:r>
      <w:r w:rsidR="005C1EF8">
        <w:rPr>
          <w:rFonts w:asciiTheme="minorHAnsi" w:hAnsiTheme="minorHAnsi" w:cstheme="minorHAnsi"/>
          <w:sz w:val="24"/>
        </w:rPr>
        <w:t xml:space="preserve"> </w:t>
      </w:r>
      <w:r w:rsidR="004E53E8">
        <w:rPr>
          <w:rFonts w:asciiTheme="minorHAnsi" w:hAnsiTheme="minorHAnsi" w:cstheme="minorHAnsi"/>
          <w:sz w:val="24"/>
        </w:rPr>
        <w:t>(tovább)</w:t>
      </w:r>
      <w:r w:rsidR="005C1EF8">
        <w:rPr>
          <w:rFonts w:asciiTheme="minorHAnsi" w:hAnsiTheme="minorHAnsi" w:cstheme="minorHAnsi"/>
          <w:sz w:val="24"/>
        </w:rPr>
        <w:t>fejlesztés</w:t>
      </w:r>
      <w:r>
        <w:rPr>
          <w:rFonts w:asciiTheme="minorHAnsi" w:hAnsiTheme="minorHAnsi" w:cstheme="minorHAnsi"/>
          <w:sz w:val="24"/>
        </w:rPr>
        <w:t>ük</w:t>
      </w:r>
      <w:r w:rsidR="005C1EF8">
        <w:rPr>
          <w:rFonts w:asciiTheme="minorHAnsi" w:hAnsiTheme="minorHAnsi" w:cstheme="minorHAnsi"/>
          <w:sz w:val="24"/>
        </w:rPr>
        <w:t xml:space="preserve"> valósul</w:t>
      </w:r>
      <w:r>
        <w:rPr>
          <w:rFonts w:asciiTheme="minorHAnsi" w:hAnsiTheme="minorHAnsi" w:cstheme="minorHAnsi"/>
          <w:sz w:val="24"/>
        </w:rPr>
        <w:t>na</w:t>
      </w:r>
      <w:r w:rsidR="005C1EF8">
        <w:rPr>
          <w:rFonts w:asciiTheme="minorHAnsi" w:hAnsiTheme="minorHAnsi" w:cstheme="minorHAnsi"/>
          <w:sz w:val="24"/>
        </w:rPr>
        <w:t xml:space="preserve"> meg. </w:t>
      </w:r>
    </w:p>
    <w:p w14:paraId="01362C4A" w14:textId="172C99A1" w:rsidR="009912F6" w:rsidRDefault="009912F6">
      <w:pPr>
        <w:jc w:val="both"/>
        <w:rPr>
          <w:rFonts w:asciiTheme="minorHAnsi" w:hAnsiTheme="minorHAnsi" w:cstheme="minorHAnsi"/>
          <w:sz w:val="24"/>
        </w:rPr>
      </w:pPr>
    </w:p>
    <w:p w14:paraId="250E6824" w14:textId="4D4BC558" w:rsidR="008B1FED" w:rsidRDefault="008B1FED">
      <w:pPr>
        <w:jc w:val="both"/>
        <w:rPr>
          <w:rFonts w:asciiTheme="minorHAnsi" w:hAnsiTheme="minorHAnsi" w:cstheme="minorHAnsi"/>
          <w:sz w:val="24"/>
        </w:rPr>
      </w:pPr>
    </w:p>
    <w:p w14:paraId="6EDEA166" w14:textId="09123A53" w:rsidR="008B1FED" w:rsidRDefault="008B1FED">
      <w:pPr>
        <w:jc w:val="both"/>
        <w:rPr>
          <w:rFonts w:asciiTheme="minorHAnsi" w:hAnsiTheme="minorHAnsi" w:cstheme="minorHAnsi"/>
          <w:sz w:val="24"/>
        </w:rPr>
      </w:pPr>
    </w:p>
    <w:p w14:paraId="1B544464" w14:textId="77777777" w:rsidR="008B1FED" w:rsidRPr="008153BA" w:rsidRDefault="008B1FED">
      <w:pPr>
        <w:jc w:val="both"/>
        <w:rPr>
          <w:rFonts w:asciiTheme="minorHAnsi" w:hAnsiTheme="minorHAnsi" w:cstheme="minorHAnsi"/>
          <w:sz w:val="24"/>
        </w:rPr>
      </w:pPr>
    </w:p>
    <w:p w14:paraId="0EE20E1B" w14:textId="77777777" w:rsidR="007737A5" w:rsidRPr="008153BA" w:rsidRDefault="007737A5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1143E94B" w14:textId="77777777" w:rsidR="007737A5" w:rsidRPr="008153BA" w:rsidRDefault="0073442F">
      <w:pPr>
        <w:keepNext/>
        <w:numPr>
          <w:ilvl w:val="0"/>
          <w:numId w:val="4"/>
        </w:numPr>
        <w:ind w:left="567"/>
        <w:jc w:val="both"/>
        <w:outlineLvl w:val="1"/>
        <w:rPr>
          <w:rFonts w:asciiTheme="minorHAnsi" w:hAnsiTheme="minorHAnsi" w:cstheme="minorHAnsi"/>
          <w:b/>
          <w:sz w:val="24"/>
        </w:rPr>
      </w:pPr>
      <w:r w:rsidRPr="008153BA">
        <w:rPr>
          <w:rFonts w:asciiTheme="minorHAnsi" w:hAnsiTheme="minorHAnsi" w:cstheme="minorHAnsi"/>
          <w:b/>
          <w:sz w:val="24"/>
        </w:rPr>
        <w:lastRenderedPageBreak/>
        <w:t>A PÁLYÁZÓK KÖRE</w:t>
      </w:r>
      <w:r w:rsidR="00D85947" w:rsidRPr="008153BA">
        <w:rPr>
          <w:rFonts w:asciiTheme="minorHAnsi" w:hAnsiTheme="minorHAnsi" w:cstheme="minorHAnsi"/>
          <w:b/>
          <w:sz w:val="24"/>
        </w:rPr>
        <w:t>:</w:t>
      </w:r>
    </w:p>
    <w:p w14:paraId="7559A0A9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436C6FE3" w14:textId="56F93B76" w:rsidR="00480D19" w:rsidRDefault="008153BA">
      <w:pPr>
        <w:jc w:val="both"/>
        <w:rPr>
          <w:rFonts w:asciiTheme="minorHAnsi" w:eastAsia="Calibri" w:hAnsiTheme="minorHAnsi" w:cstheme="minorHAnsi"/>
          <w:b/>
          <w:sz w:val="24"/>
        </w:rPr>
      </w:pPr>
      <w:r w:rsidRPr="008153BA">
        <w:rPr>
          <w:rFonts w:asciiTheme="minorHAnsi" w:hAnsiTheme="minorHAnsi" w:cstheme="minorHAnsi"/>
          <w:sz w:val="24"/>
        </w:rPr>
        <w:t xml:space="preserve">A pályázatra </w:t>
      </w:r>
      <w:r w:rsidR="002C2845">
        <w:rPr>
          <w:rFonts w:asciiTheme="minorHAnsi" w:hAnsiTheme="minorHAnsi" w:cstheme="minorHAnsi"/>
          <w:sz w:val="24"/>
        </w:rPr>
        <w:t xml:space="preserve">18. életévüket betöltött </w:t>
      </w:r>
      <w:r w:rsidR="004E53E8">
        <w:rPr>
          <w:rFonts w:asciiTheme="minorHAnsi" w:hAnsiTheme="minorHAnsi" w:cstheme="minorHAnsi"/>
          <w:sz w:val="24"/>
        </w:rPr>
        <w:t>magánszemélye</w:t>
      </w:r>
      <w:r w:rsidR="000834DE">
        <w:rPr>
          <w:rFonts w:asciiTheme="minorHAnsi" w:hAnsiTheme="minorHAnsi" w:cstheme="minorHAnsi"/>
          <w:sz w:val="24"/>
        </w:rPr>
        <w:t xml:space="preserve">k </w:t>
      </w:r>
      <w:r w:rsidR="004E53E8">
        <w:rPr>
          <w:rFonts w:asciiTheme="minorHAnsi" w:hAnsiTheme="minorHAnsi" w:cstheme="minorHAnsi"/>
          <w:sz w:val="24"/>
        </w:rPr>
        <w:t xml:space="preserve">egyedül vagy többen, </w:t>
      </w:r>
      <w:r w:rsidR="000834DE">
        <w:rPr>
          <w:rFonts w:asciiTheme="minorHAnsi" w:hAnsiTheme="minorHAnsi" w:cstheme="minorHAnsi"/>
          <w:sz w:val="24"/>
        </w:rPr>
        <w:t>valamint nonprofit és forprofit szervezetek is jelentkezhetnek</w:t>
      </w:r>
      <w:r w:rsidR="004E53E8">
        <w:rPr>
          <w:rFonts w:asciiTheme="minorHAnsi" w:eastAsia="Calibri" w:hAnsiTheme="minorHAnsi" w:cstheme="minorHAnsi"/>
          <w:b/>
          <w:sz w:val="24"/>
        </w:rPr>
        <w:t>.</w:t>
      </w:r>
      <w:r w:rsidR="00D86BFE" w:rsidRPr="0088257B">
        <w:rPr>
          <w:rFonts w:asciiTheme="minorHAnsi" w:eastAsia="Calibri" w:hAnsiTheme="minorHAnsi" w:cstheme="minorHAnsi"/>
          <w:b/>
          <w:sz w:val="24"/>
        </w:rPr>
        <w:t xml:space="preserve"> </w:t>
      </w:r>
    </w:p>
    <w:p w14:paraId="195EB7F8" w14:textId="26526EAB" w:rsidR="007737A5" w:rsidRPr="00564E2E" w:rsidRDefault="004E53E8">
      <w:pPr>
        <w:jc w:val="both"/>
        <w:rPr>
          <w:rFonts w:asciiTheme="minorHAnsi" w:eastAsia="Calibri" w:hAnsiTheme="minorHAnsi" w:cstheme="minorHAnsi"/>
          <w:b/>
          <w:sz w:val="24"/>
        </w:rPr>
      </w:pPr>
      <w:r>
        <w:rPr>
          <w:rFonts w:asciiTheme="minorHAnsi" w:eastAsia="Calibri" w:hAnsiTheme="minorHAnsi" w:cstheme="minorHAnsi"/>
          <w:b/>
          <w:sz w:val="24"/>
        </w:rPr>
        <w:t>E</w:t>
      </w:r>
      <w:r w:rsidR="00422203" w:rsidRPr="004E53E8">
        <w:rPr>
          <w:rFonts w:asciiTheme="minorHAnsi" w:eastAsia="Calibri" w:hAnsiTheme="minorHAnsi" w:cstheme="minorHAnsi"/>
          <w:b/>
          <w:sz w:val="24"/>
        </w:rPr>
        <w:t xml:space="preserve">gy </w:t>
      </w:r>
      <w:r>
        <w:rPr>
          <w:rFonts w:asciiTheme="minorHAnsi" w:eastAsia="Calibri" w:hAnsiTheme="minorHAnsi" w:cstheme="minorHAnsi"/>
          <w:b/>
          <w:sz w:val="24"/>
        </w:rPr>
        <w:t xml:space="preserve">személy vagy </w:t>
      </w:r>
      <w:r w:rsidR="00422203" w:rsidRPr="00C80567">
        <w:rPr>
          <w:rFonts w:asciiTheme="minorHAnsi" w:eastAsia="Calibri" w:hAnsiTheme="minorHAnsi" w:cstheme="minorHAnsi"/>
          <w:b/>
          <w:sz w:val="24"/>
        </w:rPr>
        <w:t xml:space="preserve">szervezet </w:t>
      </w:r>
      <w:r w:rsidR="00C46AD0" w:rsidRPr="0088257B">
        <w:rPr>
          <w:rFonts w:asciiTheme="minorHAnsi" w:eastAsia="Calibri" w:hAnsiTheme="minorHAnsi" w:cstheme="minorHAnsi"/>
          <w:b/>
          <w:sz w:val="24"/>
        </w:rPr>
        <w:t>több</w:t>
      </w:r>
      <w:r w:rsidR="00422203" w:rsidRPr="0088257B">
        <w:rPr>
          <w:rFonts w:asciiTheme="minorHAnsi" w:eastAsia="Calibri" w:hAnsiTheme="minorHAnsi" w:cstheme="minorHAnsi"/>
          <w:b/>
          <w:sz w:val="24"/>
        </w:rPr>
        <w:t xml:space="preserve"> pályázatot</w:t>
      </w:r>
      <w:r w:rsidR="00422203" w:rsidRPr="004E53E8">
        <w:rPr>
          <w:rFonts w:asciiTheme="minorHAnsi" w:eastAsia="Calibri" w:hAnsiTheme="minorHAnsi" w:cstheme="minorHAnsi"/>
          <w:b/>
          <w:sz w:val="24"/>
        </w:rPr>
        <w:t xml:space="preserve"> </w:t>
      </w:r>
      <w:r w:rsidR="007620C4">
        <w:rPr>
          <w:rFonts w:asciiTheme="minorHAnsi" w:eastAsia="Calibri" w:hAnsiTheme="minorHAnsi" w:cstheme="minorHAnsi"/>
          <w:b/>
          <w:sz w:val="24"/>
        </w:rPr>
        <w:t>is benyújthat</w:t>
      </w:r>
      <w:r w:rsidR="009927CB" w:rsidRPr="004E53E8">
        <w:rPr>
          <w:rFonts w:asciiTheme="minorHAnsi" w:eastAsia="Calibri" w:hAnsiTheme="minorHAnsi" w:cstheme="minorHAnsi"/>
          <w:b/>
          <w:sz w:val="24"/>
        </w:rPr>
        <w:t xml:space="preserve"> a jelen kiír</w:t>
      </w:r>
      <w:r>
        <w:rPr>
          <w:rFonts w:asciiTheme="minorHAnsi" w:eastAsia="Calibri" w:hAnsiTheme="minorHAnsi" w:cstheme="minorHAnsi"/>
          <w:b/>
          <w:sz w:val="24"/>
        </w:rPr>
        <w:t>ásra</w:t>
      </w:r>
      <w:r w:rsidR="00D86BFE" w:rsidRPr="004E53E8">
        <w:rPr>
          <w:rFonts w:asciiTheme="minorHAnsi" w:eastAsia="Calibri" w:hAnsiTheme="minorHAnsi" w:cstheme="minorHAnsi"/>
          <w:b/>
          <w:sz w:val="24"/>
        </w:rPr>
        <w:t>!</w:t>
      </w:r>
      <w:r w:rsidR="002E5254">
        <w:rPr>
          <w:rFonts w:asciiTheme="minorHAnsi" w:eastAsia="Calibri" w:hAnsiTheme="minorHAnsi" w:cstheme="minorHAnsi"/>
          <w:b/>
          <w:sz w:val="24"/>
        </w:rPr>
        <w:t xml:space="preserve"> </w:t>
      </w:r>
    </w:p>
    <w:p w14:paraId="3A2DD473" w14:textId="77777777" w:rsidR="006F2889" w:rsidRPr="008153BA" w:rsidRDefault="006F2889">
      <w:pPr>
        <w:jc w:val="both"/>
        <w:rPr>
          <w:rFonts w:asciiTheme="minorHAnsi" w:eastAsia="Calibri" w:hAnsiTheme="minorHAnsi" w:cstheme="minorHAnsi"/>
          <w:sz w:val="24"/>
        </w:rPr>
      </w:pPr>
    </w:p>
    <w:p w14:paraId="7A645FB9" w14:textId="77777777" w:rsidR="009F7F01" w:rsidRPr="008153BA" w:rsidRDefault="009F7F01">
      <w:pPr>
        <w:jc w:val="both"/>
        <w:rPr>
          <w:rFonts w:asciiTheme="minorHAnsi" w:eastAsia="Calibri" w:hAnsiTheme="minorHAnsi" w:cstheme="minorHAnsi"/>
          <w:sz w:val="24"/>
        </w:rPr>
      </w:pPr>
    </w:p>
    <w:p w14:paraId="452D6336" w14:textId="77777777" w:rsidR="007737A5" w:rsidRPr="008153BA" w:rsidRDefault="00114967">
      <w:pPr>
        <w:keepNext/>
        <w:numPr>
          <w:ilvl w:val="0"/>
          <w:numId w:val="4"/>
        </w:numPr>
        <w:ind w:left="567"/>
        <w:jc w:val="both"/>
        <w:outlineLvl w:val="1"/>
        <w:rPr>
          <w:rFonts w:asciiTheme="minorHAnsi" w:hAnsiTheme="minorHAnsi" w:cstheme="minorHAnsi"/>
          <w:b/>
          <w:sz w:val="24"/>
        </w:rPr>
      </w:pPr>
      <w:r w:rsidRPr="008153BA">
        <w:rPr>
          <w:rFonts w:asciiTheme="minorHAnsi" w:hAnsiTheme="minorHAnsi" w:cstheme="minorHAnsi"/>
          <w:b/>
          <w:sz w:val="24"/>
        </w:rPr>
        <w:t>A PÁLYÁZAT BENYÚJTÁSÁNAK MENETE</w:t>
      </w:r>
      <w:r w:rsidR="00D85947" w:rsidRPr="008153BA">
        <w:rPr>
          <w:rFonts w:asciiTheme="minorHAnsi" w:hAnsiTheme="minorHAnsi" w:cstheme="minorHAnsi"/>
          <w:b/>
          <w:sz w:val="24"/>
        </w:rPr>
        <w:t>:</w:t>
      </w:r>
    </w:p>
    <w:p w14:paraId="7943DF29" w14:textId="77777777" w:rsidR="007737A5" w:rsidRPr="008153BA" w:rsidRDefault="007737A5">
      <w:pPr>
        <w:rPr>
          <w:rFonts w:asciiTheme="minorHAnsi" w:hAnsiTheme="minorHAnsi" w:cstheme="minorHAnsi"/>
          <w:sz w:val="24"/>
        </w:rPr>
      </w:pPr>
    </w:p>
    <w:p w14:paraId="65B55D1A" w14:textId="3BCD985C" w:rsidR="00A375FF" w:rsidRPr="00A375FF" w:rsidRDefault="00C81E14">
      <w:pPr>
        <w:jc w:val="both"/>
        <w:rPr>
          <w:rFonts w:cstheme="minorHAnsi"/>
          <w:sz w:val="24"/>
        </w:rPr>
      </w:pPr>
      <w:r w:rsidRPr="004E53E8">
        <w:rPr>
          <w:rFonts w:asciiTheme="minorHAnsi" w:hAnsiTheme="minorHAnsi" w:cstheme="minorHAnsi"/>
          <w:sz w:val="24"/>
        </w:rPr>
        <w:t xml:space="preserve">Pályázatot </w:t>
      </w:r>
      <w:r w:rsidRPr="004E53E8">
        <w:rPr>
          <w:rFonts w:asciiTheme="minorHAnsi" w:hAnsiTheme="minorHAnsi" w:cstheme="minorHAnsi"/>
          <w:b/>
          <w:sz w:val="24"/>
        </w:rPr>
        <w:t>201</w:t>
      </w:r>
      <w:r w:rsidR="005C1EF8" w:rsidRPr="004E53E8">
        <w:rPr>
          <w:rFonts w:asciiTheme="minorHAnsi" w:hAnsiTheme="minorHAnsi" w:cstheme="minorHAnsi"/>
          <w:b/>
          <w:sz w:val="24"/>
        </w:rPr>
        <w:t>9</w:t>
      </w:r>
      <w:r w:rsidRPr="004E53E8">
        <w:rPr>
          <w:rFonts w:asciiTheme="minorHAnsi" w:hAnsiTheme="minorHAnsi" w:cstheme="minorHAnsi"/>
          <w:b/>
          <w:sz w:val="24"/>
        </w:rPr>
        <w:t xml:space="preserve">. </w:t>
      </w:r>
      <w:r w:rsidR="006D02EB">
        <w:rPr>
          <w:rFonts w:asciiTheme="minorHAnsi" w:hAnsiTheme="minorHAnsi" w:cstheme="minorHAnsi"/>
          <w:b/>
          <w:sz w:val="24"/>
        </w:rPr>
        <w:t xml:space="preserve">március </w:t>
      </w:r>
      <w:bookmarkStart w:id="0" w:name="_GoBack"/>
      <w:bookmarkEnd w:id="0"/>
      <w:r w:rsidR="008B1FED" w:rsidRPr="008B1FED">
        <w:rPr>
          <w:rFonts w:asciiTheme="minorHAnsi" w:hAnsiTheme="minorHAnsi" w:cstheme="minorHAnsi"/>
          <w:b/>
          <w:sz w:val="24"/>
        </w:rPr>
        <w:t>5</w:t>
      </w:r>
      <w:r w:rsidR="006A7122" w:rsidRPr="008B1FED">
        <w:rPr>
          <w:rFonts w:asciiTheme="minorHAnsi" w:hAnsiTheme="minorHAnsi" w:cstheme="minorHAnsi"/>
          <w:b/>
          <w:sz w:val="24"/>
        </w:rPr>
        <w:t>–ig</w:t>
      </w:r>
      <w:r w:rsidR="006A7122" w:rsidRPr="004E53E8">
        <w:rPr>
          <w:rFonts w:asciiTheme="minorHAnsi" w:hAnsiTheme="minorHAnsi" w:cstheme="minorHAnsi"/>
          <w:sz w:val="24"/>
        </w:rPr>
        <w:t xml:space="preserve"> </w:t>
      </w:r>
      <w:r w:rsidR="00A375FF" w:rsidRPr="004E53E8">
        <w:rPr>
          <w:rFonts w:asciiTheme="minorHAnsi" w:hAnsiTheme="minorHAnsi" w:cstheme="minorHAnsi"/>
          <w:sz w:val="24"/>
        </w:rPr>
        <w:t xml:space="preserve">a </w:t>
      </w:r>
      <w:r w:rsidR="00CA7CA8" w:rsidRPr="001C1687">
        <w:rPr>
          <w:rFonts w:asciiTheme="minorHAnsi" w:hAnsiTheme="minorHAnsi" w:cstheme="minorHAnsi"/>
          <w:sz w:val="24"/>
        </w:rPr>
        <w:t>https://www.vodafone.hu/vodafonerol/vo</w:t>
      </w:r>
      <w:r w:rsidR="00452593">
        <w:rPr>
          <w:rFonts w:asciiTheme="minorHAnsi" w:hAnsiTheme="minorHAnsi" w:cstheme="minorHAnsi"/>
          <w:sz w:val="24"/>
        </w:rPr>
        <w:t>dafone-a-tarsadalomert#</w:t>
      </w:r>
      <w:r w:rsidR="00CA7CA8" w:rsidRPr="001C1687">
        <w:rPr>
          <w:rFonts w:asciiTheme="minorHAnsi" w:hAnsiTheme="minorHAnsi" w:cstheme="minorHAnsi"/>
          <w:sz w:val="24"/>
        </w:rPr>
        <w:t>digitalis-dij</w:t>
      </w:r>
      <w:r w:rsidR="00A375FF" w:rsidRPr="004E53E8">
        <w:rPr>
          <w:rFonts w:asciiTheme="minorHAnsi" w:hAnsiTheme="minorHAnsi" w:cstheme="minorHAnsi"/>
          <w:sz w:val="24"/>
        </w:rPr>
        <w:t xml:space="preserve"> oldalról </w:t>
      </w:r>
      <w:r w:rsidR="00A375FF" w:rsidRPr="00C80567">
        <w:rPr>
          <w:rFonts w:asciiTheme="minorHAnsi" w:hAnsiTheme="minorHAnsi" w:cstheme="minorHAnsi"/>
          <w:sz w:val="24"/>
        </w:rPr>
        <w:t>letölthető pályázati ad</w:t>
      </w:r>
      <w:r w:rsidR="00FB05EF">
        <w:rPr>
          <w:rFonts w:asciiTheme="minorHAnsi" w:hAnsiTheme="minorHAnsi" w:cstheme="minorHAnsi"/>
          <w:sz w:val="24"/>
        </w:rPr>
        <w:t xml:space="preserve">atlapot kitöltve </w:t>
      </w:r>
      <w:r w:rsidR="00FB05EF" w:rsidRPr="004E53E8">
        <w:rPr>
          <w:rFonts w:asciiTheme="minorHAnsi" w:hAnsiTheme="minorHAnsi" w:cstheme="minorHAnsi"/>
          <w:sz w:val="24"/>
        </w:rPr>
        <w:t xml:space="preserve">lehet </w:t>
      </w:r>
      <w:r w:rsidR="00FB05EF">
        <w:rPr>
          <w:rFonts w:asciiTheme="minorHAnsi" w:hAnsiTheme="minorHAnsi" w:cstheme="minorHAnsi"/>
          <w:sz w:val="24"/>
        </w:rPr>
        <w:t xml:space="preserve">benyújtani </w:t>
      </w:r>
      <w:r w:rsidR="00A375FF" w:rsidRPr="00C80567">
        <w:rPr>
          <w:rFonts w:asciiTheme="minorHAnsi" w:hAnsiTheme="minorHAnsi" w:cstheme="minorHAnsi"/>
          <w:sz w:val="24"/>
        </w:rPr>
        <w:t xml:space="preserve">az alábbi e-mail címre: </w:t>
      </w:r>
      <w:r w:rsidR="00637A89" w:rsidRPr="0088257B">
        <w:rPr>
          <w:rFonts w:asciiTheme="minorHAnsi" w:hAnsiTheme="minorHAnsi"/>
          <w:sz w:val="24"/>
        </w:rPr>
        <w:t>vodafonedigitalisdij@donorsforum.hu</w:t>
      </w:r>
      <w:r w:rsidR="00A375FF" w:rsidRPr="0088257B">
        <w:rPr>
          <w:rFonts w:asciiTheme="minorHAnsi" w:hAnsiTheme="minorHAnsi"/>
          <w:sz w:val="24"/>
        </w:rPr>
        <w:t>.</w:t>
      </w:r>
      <w:r w:rsidR="00A375FF" w:rsidRPr="00A375FF">
        <w:rPr>
          <w:rStyle w:val="Hyperlink"/>
          <w:rFonts w:cstheme="minorHAnsi"/>
          <w:b/>
          <w:sz w:val="24"/>
        </w:rPr>
        <w:t xml:space="preserve"> </w:t>
      </w:r>
      <w:r w:rsidR="00FB05EF">
        <w:rPr>
          <w:rStyle w:val="Hyperlink"/>
          <w:rFonts w:cstheme="minorHAnsi"/>
          <w:b/>
          <w:sz w:val="24"/>
        </w:rPr>
        <w:t xml:space="preserve"> </w:t>
      </w:r>
    </w:p>
    <w:p w14:paraId="7CF42771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3D9A147C" w14:textId="2BBB636D" w:rsidR="007737A5" w:rsidRPr="008153BA" w:rsidRDefault="00C81E14">
      <w:pPr>
        <w:jc w:val="both"/>
        <w:rPr>
          <w:rFonts w:asciiTheme="minorHAnsi" w:eastAsia="Calibri" w:hAnsiTheme="minorHAnsi" w:cstheme="minorHAnsi"/>
          <w:sz w:val="24"/>
        </w:rPr>
      </w:pPr>
      <w:r w:rsidRPr="008153BA">
        <w:rPr>
          <w:rFonts w:asciiTheme="minorHAnsi" w:eastAsia="Calibri" w:hAnsiTheme="minorHAnsi" w:cstheme="minorHAnsi"/>
          <w:sz w:val="24"/>
        </w:rPr>
        <w:t xml:space="preserve">A pályázati adatlaphoz </w:t>
      </w:r>
      <w:r w:rsidR="000834DE">
        <w:rPr>
          <w:rFonts w:asciiTheme="minorHAnsi" w:eastAsia="Calibri" w:hAnsiTheme="minorHAnsi" w:cstheme="minorHAnsi"/>
          <w:sz w:val="24"/>
        </w:rPr>
        <w:t xml:space="preserve">nonprofit </w:t>
      </w:r>
      <w:r w:rsidR="00C13EA1">
        <w:rPr>
          <w:rFonts w:asciiTheme="minorHAnsi" w:eastAsia="Calibri" w:hAnsiTheme="minorHAnsi" w:cstheme="minorHAnsi"/>
          <w:sz w:val="24"/>
        </w:rPr>
        <w:t xml:space="preserve">és forprofit </w:t>
      </w:r>
      <w:r w:rsidR="00331FA7">
        <w:rPr>
          <w:rFonts w:asciiTheme="minorHAnsi" w:eastAsia="Calibri" w:hAnsiTheme="minorHAnsi" w:cstheme="minorHAnsi"/>
          <w:sz w:val="24"/>
        </w:rPr>
        <w:t xml:space="preserve">szervezetek esetén </w:t>
      </w:r>
      <w:r w:rsidR="00014459" w:rsidRPr="008153BA">
        <w:rPr>
          <w:rFonts w:asciiTheme="minorHAnsi" w:eastAsia="Calibri" w:hAnsiTheme="minorHAnsi" w:cstheme="minorHAnsi"/>
          <w:sz w:val="24"/>
        </w:rPr>
        <w:t xml:space="preserve">az alábbi </w:t>
      </w:r>
      <w:r w:rsidR="00EF53BC" w:rsidRPr="008153BA">
        <w:rPr>
          <w:rFonts w:asciiTheme="minorHAnsi" w:eastAsia="Calibri" w:hAnsiTheme="minorHAnsi" w:cstheme="minorHAnsi"/>
          <w:sz w:val="24"/>
        </w:rPr>
        <w:t xml:space="preserve">mellékleteket </w:t>
      </w:r>
      <w:r w:rsidR="00014459" w:rsidRPr="008153BA">
        <w:rPr>
          <w:rFonts w:asciiTheme="minorHAnsi" w:eastAsia="Calibri" w:hAnsiTheme="minorHAnsi" w:cstheme="minorHAnsi"/>
          <w:sz w:val="24"/>
        </w:rPr>
        <w:t>kérjük csatolni:</w:t>
      </w:r>
    </w:p>
    <w:p w14:paraId="5B10AB64" w14:textId="77777777" w:rsidR="007737A5" w:rsidRPr="008153BA" w:rsidRDefault="00014459">
      <w:pPr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sz w:val="24"/>
        </w:rPr>
        <w:t xml:space="preserve">a szervezet utolsó elfogadott éves </w:t>
      </w:r>
      <w:r w:rsidR="00E31C27" w:rsidRPr="008153BA">
        <w:rPr>
          <w:rFonts w:asciiTheme="minorHAnsi" w:hAnsiTheme="minorHAnsi" w:cstheme="minorHAnsi"/>
          <w:sz w:val="24"/>
        </w:rPr>
        <w:t>beszámolója</w:t>
      </w:r>
      <w:r w:rsidRPr="008153BA">
        <w:rPr>
          <w:rFonts w:asciiTheme="minorHAnsi" w:hAnsiTheme="minorHAnsi" w:cstheme="minorHAnsi"/>
          <w:sz w:val="24"/>
        </w:rPr>
        <w:t>, mérlege és eredménykimutatása</w:t>
      </w:r>
      <w:r w:rsidR="0081012B" w:rsidRPr="008153BA">
        <w:rPr>
          <w:rFonts w:asciiTheme="minorHAnsi" w:hAnsiTheme="minorHAnsi" w:cstheme="minorHAnsi"/>
          <w:sz w:val="24"/>
        </w:rPr>
        <w:t>.</w:t>
      </w:r>
    </w:p>
    <w:p w14:paraId="12786D93" w14:textId="35948C7C" w:rsidR="00A944A5" w:rsidRPr="005D306C" w:rsidRDefault="00A944A5">
      <w:pPr>
        <w:jc w:val="both"/>
        <w:rPr>
          <w:rFonts w:asciiTheme="minorHAnsi" w:hAnsiTheme="minorHAnsi" w:cstheme="minorHAnsi"/>
          <w:sz w:val="24"/>
        </w:rPr>
      </w:pPr>
    </w:p>
    <w:p w14:paraId="2A51F99E" w14:textId="56BCCF5F" w:rsidR="007F34F4" w:rsidRPr="00480D19" w:rsidRDefault="005D306C" w:rsidP="00480D19">
      <w:pPr>
        <w:jc w:val="both"/>
        <w:rPr>
          <w:rFonts w:asciiTheme="minorHAnsi" w:hAnsiTheme="minorHAnsi" w:cstheme="minorHAnsi"/>
          <w:sz w:val="24"/>
        </w:rPr>
      </w:pPr>
      <w:r w:rsidRPr="005D306C">
        <w:rPr>
          <w:rFonts w:asciiTheme="minorHAnsi" w:eastAsia="Calibri" w:hAnsiTheme="minorHAnsi" w:cstheme="minorHAnsi"/>
          <w:sz w:val="24"/>
        </w:rPr>
        <w:t xml:space="preserve">Nonprofit és forprofit szervezetek </w:t>
      </w:r>
      <w:r>
        <w:rPr>
          <w:rFonts w:asciiTheme="minorHAnsi" w:eastAsia="Calibri" w:hAnsiTheme="minorHAnsi" w:cstheme="minorHAnsi"/>
          <w:sz w:val="24"/>
        </w:rPr>
        <w:t xml:space="preserve">pályázata </w:t>
      </w:r>
      <w:r w:rsidRPr="005D306C">
        <w:rPr>
          <w:rFonts w:asciiTheme="minorHAnsi" w:eastAsia="Calibri" w:hAnsiTheme="minorHAnsi" w:cstheme="minorHAnsi"/>
          <w:sz w:val="24"/>
        </w:rPr>
        <w:t xml:space="preserve">esetén </w:t>
      </w:r>
      <w:r w:rsidRPr="0088257B">
        <w:rPr>
          <w:rFonts w:asciiTheme="minorHAnsi" w:hAnsiTheme="minorHAnsi" w:cstheme="minorHAnsi"/>
          <w:sz w:val="24"/>
        </w:rPr>
        <w:t>felt</w:t>
      </w:r>
      <w:r w:rsidR="00FB05EF">
        <w:rPr>
          <w:rFonts w:asciiTheme="minorHAnsi" w:hAnsiTheme="minorHAnsi" w:cstheme="minorHAnsi"/>
          <w:sz w:val="24"/>
        </w:rPr>
        <w:t>étel, hogy a pályázó szervezet</w:t>
      </w:r>
      <w:r w:rsidRPr="0088257B">
        <w:rPr>
          <w:rFonts w:asciiTheme="minorHAnsi" w:hAnsiTheme="minorHAnsi" w:cstheme="minorHAnsi"/>
          <w:sz w:val="24"/>
        </w:rPr>
        <w:t xml:space="preserve"> bejegyzett székhelye Magyarországon legyen. Egyházi intézmények és politikai pártok nem nyújthatnak be pályázatot.</w:t>
      </w:r>
    </w:p>
    <w:p w14:paraId="79426D57" w14:textId="77777777" w:rsidR="007737A5" w:rsidRDefault="005F7728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32639">
        <w:rPr>
          <w:rFonts w:asciiTheme="minorHAnsi" w:hAnsiTheme="minorHAnsi" w:cstheme="minorHAnsi"/>
          <w:sz w:val="24"/>
          <w:szCs w:val="24"/>
        </w:rPr>
        <w:t>További (a szervezet jogszerű működését igazoló) dokumentumokat a pályázat támogatása esetén a szerződéskötéskor kell benyújtani.</w:t>
      </w:r>
    </w:p>
    <w:p w14:paraId="0A471C17" w14:textId="77777777" w:rsidR="002C2845" w:rsidRDefault="002C2845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EB5A9FD" w14:textId="77777777" w:rsidR="002C2845" w:rsidRDefault="002C2845" w:rsidP="002C2845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Valamennyi pályázó esetében érvényességi feltétel a pályázó </w:t>
      </w:r>
      <w:r w:rsidRPr="00383A4A">
        <w:rPr>
          <w:rFonts w:asciiTheme="minorHAnsi" w:hAnsiTheme="minorHAnsi" w:cstheme="minorHAnsi"/>
          <w:sz w:val="24"/>
          <w:szCs w:val="24"/>
        </w:rPr>
        <w:t>által tett, jelen Pályázati felhívás  által megkövetelt nyilatkozat kizárólag valós adatokat tartalmaz</w:t>
      </w:r>
      <w:r>
        <w:rPr>
          <w:rFonts w:asciiTheme="minorHAnsi" w:hAnsiTheme="minorHAnsi" w:cstheme="minorHAnsi"/>
          <w:sz w:val="24"/>
          <w:szCs w:val="24"/>
        </w:rPr>
        <w:t>zon, melyekért a pályázó büntetőjogi felelőséggel tartozik.</w:t>
      </w:r>
    </w:p>
    <w:p w14:paraId="4FEEE5D8" w14:textId="77777777" w:rsidR="00560289" w:rsidRDefault="00560289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AF46377" w14:textId="6286D42E" w:rsidR="00560289" w:rsidRDefault="00560289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Magánszemély pályázata esetén az alábbi dokumentumok benyújtása szükséges:</w:t>
      </w:r>
    </w:p>
    <w:p w14:paraId="2885F821" w14:textId="77777777" w:rsidR="0092051C" w:rsidRPr="00C80567" w:rsidRDefault="0092051C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360"/>
        <w:contextualSpacing w:val="0"/>
        <w:jc w:val="both"/>
        <w:rPr>
          <w:rFonts w:asciiTheme="minorHAnsi" w:eastAsiaTheme="minorHAnsi" w:hAnsiTheme="minorHAnsi" w:cstheme="minorHAnsi"/>
          <w:sz w:val="24"/>
          <w:lang w:eastAsia="en-US"/>
        </w:rPr>
      </w:pPr>
      <w:r w:rsidRPr="00C80567">
        <w:rPr>
          <w:rFonts w:asciiTheme="minorHAnsi" w:eastAsiaTheme="minorHAnsi" w:hAnsiTheme="minorHAnsi" w:cstheme="minorHAnsi"/>
          <w:sz w:val="24"/>
          <w:lang w:eastAsia="en-US"/>
        </w:rPr>
        <w:t>pályázó önéletrajza;</w:t>
      </w:r>
    </w:p>
    <w:p w14:paraId="368CE3AE" w14:textId="77777777" w:rsidR="0092051C" w:rsidRPr="0088257B" w:rsidRDefault="0092051C" w:rsidP="0088257B">
      <w:pPr>
        <w:pStyle w:val="ListParagraph"/>
        <w:numPr>
          <w:ilvl w:val="0"/>
          <w:numId w:val="9"/>
        </w:numPr>
        <w:spacing w:after="160" w:line="240" w:lineRule="auto"/>
        <w:ind w:left="360"/>
        <w:jc w:val="both"/>
        <w:rPr>
          <w:rFonts w:asciiTheme="minorHAnsi" w:hAnsiTheme="minorHAnsi" w:cstheme="minorHAnsi"/>
          <w:sz w:val="24"/>
        </w:rPr>
      </w:pPr>
      <w:r w:rsidRPr="0088257B">
        <w:rPr>
          <w:rFonts w:asciiTheme="minorHAnsi" w:hAnsiTheme="minorHAnsi" w:cstheme="minorHAnsi"/>
          <w:sz w:val="24"/>
        </w:rPr>
        <w:t>pályázó fényképes személyazonosító iratának (személyi igazolvány, útlevél vagy jogosítvány) másolata;</w:t>
      </w:r>
    </w:p>
    <w:p w14:paraId="10743AA3" w14:textId="740961F5" w:rsidR="005D306C" w:rsidRPr="0088257B" w:rsidRDefault="0092051C" w:rsidP="0088257B">
      <w:pPr>
        <w:pStyle w:val="ListParagraph"/>
        <w:numPr>
          <w:ilvl w:val="0"/>
          <w:numId w:val="8"/>
        </w:numPr>
        <w:spacing w:after="160" w:line="240" w:lineRule="auto"/>
        <w:ind w:left="360"/>
        <w:jc w:val="both"/>
        <w:rPr>
          <w:rFonts w:asciiTheme="minorHAnsi" w:hAnsiTheme="minorHAnsi" w:cstheme="minorHAnsi"/>
          <w:sz w:val="24"/>
        </w:rPr>
      </w:pPr>
      <w:r w:rsidRPr="0088257B">
        <w:rPr>
          <w:rFonts w:asciiTheme="minorHAnsi" w:hAnsiTheme="minorHAnsi" w:cstheme="minorHAnsi"/>
          <w:sz w:val="24"/>
        </w:rPr>
        <w:t>pályázó nyilatkozata a Vodafone</w:t>
      </w:r>
      <w:r w:rsidR="00CA7CA8" w:rsidRPr="0088257B">
        <w:rPr>
          <w:rFonts w:asciiTheme="minorHAnsi" w:hAnsiTheme="minorHAnsi" w:cstheme="minorHAnsi"/>
          <w:sz w:val="24"/>
        </w:rPr>
        <w:t xml:space="preserve"> Magyarország</w:t>
      </w:r>
      <w:r w:rsidRPr="0088257B">
        <w:rPr>
          <w:rFonts w:asciiTheme="minorHAnsi" w:hAnsiTheme="minorHAnsi" w:cstheme="minorHAnsi"/>
          <w:sz w:val="24"/>
        </w:rPr>
        <w:t xml:space="preserve"> Alapítvány által megadott formanyomtatványon. </w:t>
      </w:r>
    </w:p>
    <w:p w14:paraId="61884BED" w14:textId="71EF54AB" w:rsidR="005D306C" w:rsidRDefault="005D306C" w:rsidP="0088257B">
      <w:pPr>
        <w:spacing w:after="1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Magánszemélyek pályázata esetén feltétel, hogy a pályázó</w:t>
      </w:r>
    </w:p>
    <w:p w14:paraId="01615186" w14:textId="0AF621FF" w:rsidR="005D306C" w:rsidRPr="0088257B" w:rsidRDefault="005D306C" w:rsidP="005D306C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asciiTheme="minorHAnsi" w:eastAsiaTheme="minorHAnsi" w:hAnsiTheme="minorHAnsi"/>
          <w:sz w:val="24"/>
          <w:szCs w:val="24"/>
        </w:rPr>
      </w:pPr>
      <w:r w:rsidRPr="0088257B">
        <w:rPr>
          <w:sz w:val="24"/>
          <w:szCs w:val="24"/>
        </w:rPr>
        <w:t>magyar állampolgár vagy tartósan, jogszerűen Magyarországon tartóz</w:t>
      </w:r>
      <w:r w:rsidRPr="005D306C">
        <w:rPr>
          <w:sz w:val="24"/>
          <w:szCs w:val="24"/>
        </w:rPr>
        <w:t>kodó külföldi állampolgár legyen</w:t>
      </w:r>
      <w:r w:rsidRPr="0088257B">
        <w:rPr>
          <w:sz w:val="24"/>
          <w:szCs w:val="24"/>
        </w:rPr>
        <w:t>;</w:t>
      </w:r>
    </w:p>
    <w:p w14:paraId="0D81208E" w14:textId="650D5547" w:rsidR="005D306C" w:rsidRPr="0088257B" w:rsidRDefault="002C2845" w:rsidP="005D306C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nagykorú és </w:t>
      </w:r>
      <w:r w:rsidR="003E4424">
        <w:rPr>
          <w:sz w:val="24"/>
          <w:szCs w:val="24"/>
        </w:rPr>
        <w:t>cselekvőképessége</w:t>
      </w:r>
      <w:r w:rsidR="005D306C" w:rsidRPr="0088257B">
        <w:rPr>
          <w:sz w:val="24"/>
          <w:szCs w:val="24"/>
        </w:rPr>
        <w:t xml:space="preserve"> nem esik korlátozás alá;</w:t>
      </w:r>
    </w:p>
    <w:p w14:paraId="2DCA94C5" w14:textId="60FC083E" w:rsidR="005D306C" w:rsidRPr="0088257B" w:rsidRDefault="005D306C" w:rsidP="005D306C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sz w:val="24"/>
          <w:szCs w:val="24"/>
        </w:rPr>
      </w:pPr>
      <w:r w:rsidRPr="005D306C">
        <w:rPr>
          <w:sz w:val="24"/>
          <w:szCs w:val="24"/>
        </w:rPr>
        <w:t>nem áll</w:t>
      </w:r>
      <w:r w:rsidRPr="0088257B">
        <w:rPr>
          <w:sz w:val="24"/>
          <w:szCs w:val="24"/>
        </w:rPr>
        <w:t xml:space="preserve"> büntetőjogi büntetés vagy intézkedés hatálya alatt;</w:t>
      </w:r>
    </w:p>
    <w:p w14:paraId="4FBA1CD9" w14:textId="0A226423" w:rsidR="005D306C" w:rsidRPr="0088257B" w:rsidRDefault="005D306C" w:rsidP="005D306C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sz w:val="24"/>
          <w:szCs w:val="24"/>
        </w:rPr>
      </w:pPr>
      <w:r w:rsidRPr="005D306C">
        <w:rPr>
          <w:sz w:val="24"/>
          <w:szCs w:val="24"/>
        </w:rPr>
        <w:t>büntetlen előéletű, illetve mentesült</w:t>
      </w:r>
      <w:r w:rsidRPr="0088257B">
        <w:rPr>
          <w:sz w:val="24"/>
          <w:szCs w:val="24"/>
        </w:rPr>
        <w:t xml:space="preserve"> a büntetett előélethez fűződő hátárnyok alól;</w:t>
      </w:r>
    </w:p>
    <w:p w14:paraId="744C36BC" w14:textId="77777777" w:rsidR="005D306C" w:rsidRDefault="005D306C" w:rsidP="0088257B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sz w:val="24"/>
          <w:szCs w:val="24"/>
        </w:rPr>
      </w:pPr>
      <w:bookmarkStart w:id="1" w:name="_Ref228076897"/>
      <w:r w:rsidRPr="0088257B">
        <w:rPr>
          <w:sz w:val="24"/>
          <w:szCs w:val="24"/>
        </w:rPr>
        <w:t>a jelentkezés benyújtásának időpon</w:t>
      </w:r>
      <w:r w:rsidRPr="005D306C">
        <w:rPr>
          <w:sz w:val="24"/>
          <w:szCs w:val="24"/>
        </w:rPr>
        <w:t>tjában nem tölt</w:t>
      </w:r>
      <w:r w:rsidRPr="0088257B">
        <w:rPr>
          <w:sz w:val="24"/>
          <w:szCs w:val="24"/>
        </w:rPr>
        <w:t xml:space="preserve">, vagy az ezt </w:t>
      </w:r>
      <w:r w:rsidRPr="005D306C">
        <w:rPr>
          <w:sz w:val="24"/>
          <w:szCs w:val="24"/>
        </w:rPr>
        <w:t>megelőző egy évben nem töltött</w:t>
      </w:r>
      <w:r w:rsidRPr="0088257B">
        <w:rPr>
          <w:sz w:val="24"/>
          <w:szCs w:val="24"/>
        </w:rPr>
        <w:t xml:space="preserve"> be tisztséget a Vodafone Alapítvány vagy a Vodafone Magyarország Zrt. Felügyelő Bizottságában, Kuratóriumában, Igazgatóságában vagy egyéb vezető szervében;</w:t>
      </w:r>
      <w:bookmarkEnd w:id="1"/>
    </w:p>
    <w:p w14:paraId="09B65CFB" w14:textId="725693AC" w:rsidR="005D306C" w:rsidRPr="0088257B" w:rsidRDefault="005D306C" w:rsidP="0088257B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88257B">
        <w:rPr>
          <w:sz w:val="24"/>
          <w:szCs w:val="24"/>
        </w:rPr>
        <w:t>jelentkezését megelőzően semmilyen nyilvános, illetve média megnyilvánulásában (televízió, rádió, nyomtatott</w:t>
      </w:r>
      <w:r w:rsidRPr="005D306C">
        <w:rPr>
          <w:sz w:val="24"/>
          <w:szCs w:val="24"/>
        </w:rPr>
        <w:t xml:space="preserve"> média, internet stb.) nem tett</w:t>
      </w:r>
      <w:r w:rsidRPr="0088257B">
        <w:rPr>
          <w:sz w:val="24"/>
          <w:szCs w:val="24"/>
        </w:rPr>
        <w:t xml:space="preserve"> politikai, vallási, </w:t>
      </w:r>
      <w:r w:rsidRPr="0088257B">
        <w:rPr>
          <w:sz w:val="24"/>
          <w:szCs w:val="24"/>
        </w:rPr>
        <w:lastRenderedPageBreak/>
        <w:t>bármely személyre, vagy társadalmi csoportra vonatkozóan diszkriminatív, kirekesztő</w:t>
      </w:r>
      <w:r w:rsidRPr="005D306C">
        <w:rPr>
          <w:sz w:val="24"/>
          <w:szCs w:val="24"/>
        </w:rPr>
        <w:t xml:space="preserve"> </w:t>
      </w:r>
      <w:r w:rsidRPr="0088257B">
        <w:rPr>
          <w:sz w:val="24"/>
          <w:szCs w:val="24"/>
        </w:rPr>
        <w:t>vagy általánosságban olyan kijelentést, mely a Vodafone Alapítvány céljaival vagy a Vodafone Magyarország Zrt. alapelveivel nem összeegyeztethető</w:t>
      </w:r>
      <w:r w:rsidR="00CC6F99">
        <w:rPr>
          <w:sz w:val="24"/>
          <w:szCs w:val="24"/>
        </w:rPr>
        <w:t>.</w:t>
      </w:r>
    </w:p>
    <w:p w14:paraId="1133F7D9" w14:textId="01E03E05" w:rsidR="005D306C" w:rsidRPr="008153BA" w:rsidRDefault="00132639" w:rsidP="00CC6F99">
      <w:pPr>
        <w:spacing w:after="1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Több magánszemélyből álló csoport esetén a fenti dokumentumok benyújtása</w:t>
      </w:r>
      <w:r w:rsidR="005D306C">
        <w:rPr>
          <w:rFonts w:asciiTheme="minorHAnsi" w:hAnsiTheme="minorHAnsi" w:cstheme="minorHAnsi"/>
          <w:sz w:val="24"/>
        </w:rPr>
        <w:t xml:space="preserve"> és a feltételek fennállása</w:t>
      </w:r>
      <w:r>
        <w:rPr>
          <w:rFonts w:asciiTheme="minorHAnsi" w:hAnsiTheme="minorHAnsi" w:cstheme="minorHAnsi"/>
          <w:sz w:val="24"/>
        </w:rPr>
        <w:t xml:space="preserve"> a csoport kijelölt vezetőjére vonatkozik.</w:t>
      </w:r>
    </w:p>
    <w:p w14:paraId="635E3388" w14:textId="77777777" w:rsidR="007737A5" w:rsidRDefault="0073442F">
      <w:pPr>
        <w:jc w:val="both"/>
        <w:rPr>
          <w:rFonts w:asciiTheme="minorHAnsi" w:hAnsiTheme="minorHAnsi" w:cstheme="minorHAnsi"/>
          <w:sz w:val="24"/>
        </w:rPr>
      </w:pPr>
      <w:r w:rsidRPr="00C609CB">
        <w:rPr>
          <w:rFonts w:asciiTheme="minorHAnsi" w:hAnsiTheme="minorHAnsi" w:cstheme="minorHAnsi"/>
          <w:sz w:val="24"/>
        </w:rPr>
        <w:t>Kérjük, fordítsanak gondot a pályázati űrlap kérdéseinek értelmezésére, válaszaikban pedig fogalmazzanak tömören és egyértelműen! Kerüljék az általános megfogalmazásokat, legyenek lényegre törőek, segítsék mondanivalójuk megértését!</w:t>
      </w:r>
    </w:p>
    <w:p w14:paraId="4A278391" w14:textId="77777777" w:rsidR="002C2845" w:rsidRDefault="002C2845">
      <w:pPr>
        <w:jc w:val="both"/>
        <w:rPr>
          <w:rFonts w:asciiTheme="minorHAnsi" w:hAnsiTheme="minorHAnsi" w:cstheme="minorHAnsi"/>
          <w:sz w:val="24"/>
        </w:rPr>
      </w:pPr>
    </w:p>
    <w:p w14:paraId="3A009D27" w14:textId="77777777" w:rsidR="002C2845" w:rsidRDefault="002C2845" w:rsidP="002C2845">
      <w:pPr>
        <w:jc w:val="both"/>
        <w:rPr>
          <w:rFonts w:asciiTheme="minorHAnsi" w:hAnsiTheme="minorHAnsi" w:cstheme="minorHAnsi"/>
          <w:sz w:val="24"/>
        </w:rPr>
      </w:pPr>
      <w:r w:rsidRPr="000155E5">
        <w:rPr>
          <w:rFonts w:asciiTheme="minorHAnsi" w:hAnsiTheme="minorHAnsi" w:cstheme="minorHAnsi"/>
          <w:sz w:val="24"/>
        </w:rPr>
        <w:t xml:space="preserve">A Vodafone Alapítvány nem felel a </w:t>
      </w:r>
      <w:r>
        <w:rPr>
          <w:rFonts w:asciiTheme="minorHAnsi" w:hAnsiTheme="minorHAnsi" w:cstheme="minorHAnsi"/>
          <w:sz w:val="24"/>
        </w:rPr>
        <w:t>pályázók vagy</w:t>
      </w:r>
      <w:r w:rsidRPr="000155E5">
        <w:rPr>
          <w:rFonts w:asciiTheme="minorHAnsi" w:hAnsiTheme="minorHAnsi" w:cstheme="minorHAnsi"/>
          <w:sz w:val="24"/>
        </w:rPr>
        <w:t xml:space="preserve"> a </w:t>
      </w:r>
      <w:r>
        <w:rPr>
          <w:rFonts w:asciiTheme="minorHAnsi" w:hAnsiTheme="minorHAnsi" w:cstheme="minorHAnsi"/>
          <w:sz w:val="24"/>
        </w:rPr>
        <w:t>n</w:t>
      </w:r>
      <w:r w:rsidRPr="000155E5">
        <w:rPr>
          <w:rFonts w:asciiTheme="minorHAnsi" w:hAnsiTheme="minorHAnsi" w:cstheme="minorHAnsi"/>
          <w:sz w:val="24"/>
        </w:rPr>
        <w:t>yertes</w:t>
      </w:r>
      <w:r>
        <w:rPr>
          <w:rFonts w:asciiTheme="minorHAnsi" w:hAnsiTheme="minorHAnsi" w:cstheme="minorHAnsi"/>
          <w:sz w:val="24"/>
        </w:rPr>
        <w:t>ek</w:t>
      </w:r>
      <w:r w:rsidRPr="000155E5">
        <w:rPr>
          <w:rFonts w:asciiTheme="minorHAnsi" w:hAnsiTheme="minorHAnsi" w:cstheme="minorHAnsi"/>
          <w:sz w:val="24"/>
        </w:rPr>
        <w:t xml:space="preserve"> által bármely harmadik személynek a </w:t>
      </w:r>
      <w:r>
        <w:rPr>
          <w:rFonts w:asciiTheme="minorHAnsi" w:hAnsiTheme="minorHAnsi" w:cstheme="minorHAnsi"/>
          <w:sz w:val="24"/>
        </w:rPr>
        <w:t xml:space="preserve">projekttel </w:t>
      </w:r>
      <w:r w:rsidRPr="000155E5">
        <w:rPr>
          <w:rFonts w:asciiTheme="minorHAnsi" w:hAnsiTheme="minorHAnsi" w:cstheme="minorHAnsi"/>
          <w:sz w:val="24"/>
        </w:rPr>
        <w:t>összefüggésben okozott kárért, illetve harmadik személyekkel szemben elkövetett jogsértésekért.</w:t>
      </w:r>
    </w:p>
    <w:p w14:paraId="4499B157" w14:textId="77777777" w:rsidR="002C2845" w:rsidRPr="000155E5" w:rsidRDefault="002C2845" w:rsidP="002C2845">
      <w:pPr>
        <w:jc w:val="both"/>
        <w:rPr>
          <w:rFonts w:asciiTheme="minorHAnsi" w:hAnsiTheme="minorHAnsi" w:cstheme="minorHAnsi"/>
          <w:sz w:val="24"/>
        </w:rPr>
      </w:pPr>
    </w:p>
    <w:p w14:paraId="68EF28E4" w14:textId="502462E6" w:rsidR="002C2845" w:rsidRPr="00C609CB" w:rsidRDefault="002C2845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Pr="000155E5">
        <w:rPr>
          <w:rFonts w:asciiTheme="minorHAnsi" w:hAnsiTheme="minorHAnsi" w:cstheme="minorHAnsi"/>
          <w:sz w:val="24"/>
        </w:rPr>
        <w:t xml:space="preserve"> Vodafone</w:t>
      </w:r>
      <w:r>
        <w:rPr>
          <w:rFonts w:asciiTheme="minorHAnsi" w:hAnsiTheme="minorHAnsi" w:cstheme="minorHAnsi"/>
          <w:sz w:val="24"/>
        </w:rPr>
        <w:t xml:space="preserve"> </w:t>
      </w:r>
      <w:r w:rsidRPr="000155E5">
        <w:rPr>
          <w:rFonts w:asciiTheme="minorHAnsi" w:hAnsiTheme="minorHAnsi" w:cstheme="minorHAnsi"/>
          <w:sz w:val="24"/>
        </w:rPr>
        <w:t xml:space="preserve">Alapítvány nem téríti meg a </w:t>
      </w:r>
      <w:r>
        <w:rPr>
          <w:rFonts w:asciiTheme="minorHAnsi" w:hAnsiTheme="minorHAnsi" w:cstheme="minorHAnsi"/>
          <w:sz w:val="24"/>
        </w:rPr>
        <w:t>pályázóknak a pályázatukkal</w:t>
      </w:r>
      <w:r w:rsidRPr="000155E5">
        <w:rPr>
          <w:rFonts w:asciiTheme="minorHAnsi" w:hAnsiTheme="minorHAnsi" w:cstheme="minorHAnsi"/>
          <w:sz w:val="24"/>
        </w:rPr>
        <w:t xml:space="preserve"> összefüggésben felmerült költségeit</w:t>
      </w:r>
      <w:r>
        <w:rPr>
          <w:rFonts w:asciiTheme="minorHAnsi" w:hAnsiTheme="minorHAnsi" w:cstheme="minorHAnsi"/>
          <w:sz w:val="24"/>
        </w:rPr>
        <w:t xml:space="preserve">. </w:t>
      </w:r>
    </w:p>
    <w:p w14:paraId="2FEBCE76" w14:textId="77777777" w:rsidR="007737A5" w:rsidRPr="00C609CB" w:rsidRDefault="007737A5">
      <w:pPr>
        <w:jc w:val="both"/>
        <w:rPr>
          <w:rFonts w:asciiTheme="minorHAnsi" w:hAnsiTheme="minorHAnsi" w:cstheme="minorHAnsi"/>
          <w:sz w:val="24"/>
        </w:rPr>
      </w:pPr>
    </w:p>
    <w:p w14:paraId="045C477B" w14:textId="4DCACF7B" w:rsidR="007737A5" w:rsidRPr="008153BA" w:rsidRDefault="00C81E14">
      <w:pPr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sz w:val="24"/>
        </w:rPr>
        <w:t xml:space="preserve">Minden pályázót </w:t>
      </w:r>
      <w:r w:rsidR="002B0DAC" w:rsidRPr="008153BA">
        <w:rPr>
          <w:rFonts w:asciiTheme="minorHAnsi" w:hAnsiTheme="minorHAnsi" w:cstheme="minorHAnsi"/>
          <w:sz w:val="24"/>
        </w:rPr>
        <w:t xml:space="preserve">biztatunk </w:t>
      </w:r>
      <w:r w:rsidRPr="008153BA">
        <w:rPr>
          <w:rFonts w:asciiTheme="minorHAnsi" w:hAnsiTheme="minorHAnsi" w:cstheme="minorHAnsi"/>
          <w:sz w:val="24"/>
        </w:rPr>
        <w:t>arra, hogy bizonytalanság esetén kérdéseikkel</w:t>
      </w:r>
      <w:r w:rsidR="00911F16">
        <w:rPr>
          <w:rFonts w:asciiTheme="minorHAnsi" w:hAnsiTheme="minorHAnsi" w:cstheme="minorHAnsi"/>
          <w:sz w:val="24"/>
        </w:rPr>
        <w:t>, problémáikkal keressék meg a Közreműködő</w:t>
      </w:r>
      <w:r w:rsidRPr="008153BA">
        <w:rPr>
          <w:rFonts w:asciiTheme="minorHAnsi" w:hAnsiTheme="minorHAnsi" w:cstheme="minorHAnsi"/>
          <w:sz w:val="24"/>
        </w:rPr>
        <w:t xml:space="preserve">t, </w:t>
      </w:r>
      <w:r w:rsidRPr="008153BA">
        <w:rPr>
          <w:rFonts w:asciiTheme="minorHAnsi" w:hAnsiTheme="minorHAnsi" w:cstheme="minorHAnsi"/>
          <w:b/>
          <w:bCs/>
          <w:sz w:val="24"/>
        </w:rPr>
        <w:t>vegyék igénybe az e-mailes, telefonos konzultáció lehetőségét</w:t>
      </w:r>
      <w:r w:rsidR="00B0037C" w:rsidRPr="008153BA">
        <w:rPr>
          <w:rFonts w:asciiTheme="minorHAnsi" w:hAnsiTheme="minorHAnsi" w:cstheme="minorHAnsi"/>
          <w:b/>
          <w:bCs/>
          <w:sz w:val="24"/>
        </w:rPr>
        <w:t>!</w:t>
      </w:r>
      <w:r w:rsidRPr="008153BA">
        <w:rPr>
          <w:rFonts w:asciiTheme="minorHAnsi" w:hAnsiTheme="minorHAnsi" w:cstheme="minorHAnsi"/>
          <w:b/>
          <w:bCs/>
          <w:sz w:val="24"/>
        </w:rPr>
        <w:t xml:space="preserve"> </w:t>
      </w:r>
      <w:r w:rsidRPr="008153BA">
        <w:rPr>
          <w:rFonts w:asciiTheme="minorHAnsi" w:hAnsiTheme="minorHAnsi" w:cstheme="minorHAnsi"/>
          <w:sz w:val="24"/>
        </w:rPr>
        <w:t>(</w:t>
      </w:r>
      <w:r w:rsidR="00B401BD" w:rsidRPr="008153BA">
        <w:rPr>
          <w:rFonts w:asciiTheme="minorHAnsi" w:hAnsiTheme="minorHAnsi" w:cstheme="minorHAnsi"/>
          <w:sz w:val="24"/>
        </w:rPr>
        <w:t>Ugyanakkor k</w:t>
      </w:r>
      <w:r w:rsidR="00B0037C" w:rsidRPr="008153BA">
        <w:rPr>
          <w:rFonts w:asciiTheme="minorHAnsi" w:hAnsiTheme="minorHAnsi" w:cstheme="minorHAnsi"/>
          <w:sz w:val="24"/>
        </w:rPr>
        <w:t>ész</w:t>
      </w:r>
      <w:r w:rsidRPr="008153BA">
        <w:rPr>
          <w:rFonts w:asciiTheme="minorHAnsi" w:hAnsiTheme="minorHAnsi" w:cstheme="minorHAnsi"/>
          <w:sz w:val="24"/>
        </w:rPr>
        <w:t xml:space="preserve"> pályázatok előzetes elolvasására és véleményezésére a </w:t>
      </w:r>
      <w:r w:rsidR="00911F16">
        <w:rPr>
          <w:rFonts w:asciiTheme="minorHAnsi" w:hAnsiTheme="minorHAnsi" w:cstheme="minorHAnsi"/>
          <w:sz w:val="24"/>
        </w:rPr>
        <w:t>K</w:t>
      </w:r>
      <w:r w:rsidR="00282FBA" w:rsidRPr="008153BA">
        <w:rPr>
          <w:rFonts w:asciiTheme="minorHAnsi" w:hAnsiTheme="minorHAnsi" w:cstheme="minorHAnsi"/>
          <w:sz w:val="24"/>
        </w:rPr>
        <w:t>özremű</w:t>
      </w:r>
      <w:r w:rsidRPr="008153BA">
        <w:rPr>
          <w:rFonts w:asciiTheme="minorHAnsi" w:hAnsiTheme="minorHAnsi" w:cstheme="minorHAnsi"/>
          <w:sz w:val="24"/>
        </w:rPr>
        <w:t>ködő munkatársai nem vállalkoznak, ez az értékelők feladata.)</w:t>
      </w:r>
    </w:p>
    <w:p w14:paraId="632EFF84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1D0D4FE2" w14:textId="77777777" w:rsidR="007737A5" w:rsidRPr="008153BA" w:rsidRDefault="00B96628">
      <w:pPr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sz w:val="24"/>
        </w:rPr>
        <w:t>K</w:t>
      </w:r>
      <w:r w:rsidR="00C81E14" w:rsidRPr="008153BA">
        <w:rPr>
          <w:rFonts w:asciiTheme="minorHAnsi" w:hAnsiTheme="minorHAnsi" w:cstheme="minorHAnsi"/>
          <w:sz w:val="24"/>
        </w:rPr>
        <w:t>onzultáci</w:t>
      </w:r>
      <w:r w:rsidR="00511553" w:rsidRPr="008153BA">
        <w:rPr>
          <w:rFonts w:asciiTheme="minorHAnsi" w:hAnsiTheme="minorHAnsi" w:cstheme="minorHAnsi"/>
          <w:sz w:val="24"/>
        </w:rPr>
        <w:t xml:space="preserve">óért kérjük, </w:t>
      </w:r>
      <w:r w:rsidRPr="008153BA">
        <w:rPr>
          <w:rFonts w:asciiTheme="minorHAnsi" w:hAnsiTheme="minorHAnsi" w:cstheme="minorHAnsi"/>
          <w:sz w:val="24"/>
        </w:rPr>
        <w:t>vegye fel a kapcsolatot munkatársunkkal az alábbi elérhetőségek valamelyikén:</w:t>
      </w:r>
    </w:p>
    <w:p w14:paraId="39939451" w14:textId="77777777" w:rsidR="00D51075" w:rsidRPr="008153BA" w:rsidRDefault="00D51075">
      <w:pPr>
        <w:jc w:val="both"/>
        <w:rPr>
          <w:rFonts w:asciiTheme="minorHAnsi" w:hAnsiTheme="minorHAnsi" w:cstheme="minorHAnsi"/>
          <w:sz w:val="24"/>
        </w:rPr>
      </w:pPr>
    </w:p>
    <w:p w14:paraId="22BE5E48" w14:textId="0D87BAF6" w:rsidR="007737A5" w:rsidRPr="008153BA" w:rsidRDefault="003C1DB0">
      <w:pPr>
        <w:jc w:val="both"/>
        <w:rPr>
          <w:rFonts w:asciiTheme="minorHAnsi" w:hAnsiTheme="minorHAnsi" w:cstheme="minorHAnsi"/>
          <w:sz w:val="24"/>
        </w:rPr>
      </w:pPr>
      <w:r w:rsidRPr="00C80567">
        <w:rPr>
          <w:rFonts w:asciiTheme="minorHAnsi" w:hAnsiTheme="minorHAnsi" w:cstheme="minorHAnsi"/>
          <w:sz w:val="24"/>
        </w:rPr>
        <w:t>Veres-Papp Hajnalka</w:t>
      </w:r>
      <w:r w:rsidR="00C81E14" w:rsidRPr="00C80567">
        <w:rPr>
          <w:rFonts w:asciiTheme="minorHAnsi" w:hAnsiTheme="minorHAnsi" w:cstheme="minorHAnsi"/>
          <w:sz w:val="24"/>
        </w:rPr>
        <w:t xml:space="preserve">, </w:t>
      </w:r>
      <w:r w:rsidR="005D306C" w:rsidRPr="0088257B">
        <w:rPr>
          <w:rFonts w:asciiTheme="minorHAnsi" w:hAnsiTheme="minorHAnsi"/>
          <w:sz w:val="24"/>
        </w:rPr>
        <w:t>vodafonedigitalisdij</w:t>
      </w:r>
      <w:hyperlink r:id="rId8" w:history="1">
        <w:r w:rsidR="00564E2E" w:rsidRPr="00CC6F99">
          <w:rPr>
            <w:rStyle w:val="Hyperlink"/>
            <w:rFonts w:asciiTheme="minorHAnsi" w:hAnsiTheme="minorHAnsi" w:cstheme="minorHAnsi"/>
            <w:color w:val="auto"/>
            <w:sz w:val="24"/>
            <w:u w:val="none"/>
            <w:shd w:val="clear" w:color="auto" w:fill="FFFFFF"/>
          </w:rPr>
          <w:t>@</w:t>
        </w:r>
        <w:r w:rsidR="00C80567" w:rsidRPr="00CC6F99">
          <w:rPr>
            <w:rStyle w:val="Hyperlink"/>
            <w:rFonts w:asciiTheme="minorHAnsi" w:hAnsiTheme="minorHAnsi" w:cstheme="minorHAnsi"/>
            <w:color w:val="auto"/>
            <w:sz w:val="24"/>
            <w:u w:val="none"/>
            <w:shd w:val="clear" w:color="auto" w:fill="FFFFFF"/>
          </w:rPr>
          <w:t>donorsforum</w:t>
        </w:r>
        <w:r w:rsidR="00E33380" w:rsidRPr="00CC6F99">
          <w:rPr>
            <w:rStyle w:val="Hyperlink"/>
            <w:rFonts w:asciiTheme="minorHAnsi" w:hAnsiTheme="minorHAnsi" w:cstheme="minorHAnsi"/>
            <w:color w:val="auto"/>
            <w:sz w:val="24"/>
            <w:u w:val="none"/>
            <w:shd w:val="clear" w:color="auto" w:fill="FFFFFF"/>
          </w:rPr>
          <w:t>.hu</w:t>
        </w:r>
      </w:hyperlink>
      <w:r w:rsidR="00C81E14" w:rsidRPr="00CC6F99">
        <w:rPr>
          <w:rFonts w:asciiTheme="minorHAnsi" w:hAnsiTheme="minorHAnsi" w:cstheme="minorHAnsi"/>
          <w:sz w:val="24"/>
        </w:rPr>
        <w:t>,</w:t>
      </w:r>
      <w:r w:rsidR="00C81E14" w:rsidRPr="0088257B">
        <w:rPr>
          <w:rFonts w:asciiTheme="minorHAnsi" w:hAnsiTheme="minorHAnsi" w:cstheme="minorHAnsi"/>
          <w:sz w:val="24"/>
        </w:rPr>
        <w:t xml:space="preserve"> </w:t>
      </w:r>
      <w:r w:rsidR="002B0DAC" w:rsidRPr="00C80567">
        <w:rPr>
          <w:rFonts w:asciiTheme="minorHAnsi" w:hAnsiTheme="minorHAnsi" w:cstheme="minorHAnsi"/>
          <w:sz w:val="24"/>
        </w:rPr>
        <w:t xml:space="preserve">+36 </w:t>
      </w:r>
      <w:r w:rsidR="00A32351" w:rsidRPr="009B0A86">
        <w:rPr>
          <w:rFonts w:asciiTheme="minorHAnsi" w:hAnsiTheme="minorHAnsi" w:cstheme="minorHAnsi"/>
          <w:sz w:val="24"/>
        </w:rPr>
        <w:t>(1)</w:t>
      </w:r>
      <w:r w:rsidR="002B0DAC" w:rsidRPr="0088257B">
        <w:rPr>
          <w:rFonts w:asciiTheme="minorHAnsi" w:hAnsiTheme="minorHAnsi" w:cstheme="minorHAnsi"/>
          <w:sz w:val="24"/>
        </w:rPr>
        <w:t xml:space="preserve"> </w:t>
      </w:r>
      <w:r w:rsidRPr="0088257B">
        <w:rPr>
          <w:rFonts w:asciiTheme="minorHAnsi" w:hAnsiTheme="minorHAnsi" w:cstheme="minorHAnsi"/>
          <w:sz w:val="24"/>
        </w:rPr>
        <w:t>700</w:t>
      </w:r>
      <w:r w:rsidR="00A32351" w:rsidRPr="0088257B">
        <w:rPr>
          <w:rFonts w:asciiTheme="minorHAnsi" w:hAnsiTheme="minorHAnsi" w:cstheme="minorHAnsi"/>
          <w:sz w:val="24"/>
        </w:rPr>
        <w:t>-</w:t>
      </w:r>
      <w:r w:rsidRPr="0088257B">
        <w:rPr>
          <w:rFonts w:asciiTheme="minorHAnsi" w:hAnsiTheme="minorHAnsi" w:cstheme="minorHAnsi"/>
          <w:sz w:val="24"/>
        </w:rPr>
        <w:t>0020</w:t>
      </w:r>
    </w:p>
    <w:p w14:paraId="7C33A713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649D8993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0AB3A80B" w14:textId="77777777" w:rsidR="007737A5" w:rsidRPr="00132639" w:rsidRDefault="003D1211">
      <w:pPr>
        <w:keepNext/>
        <w:numPr>
          <w:ilvl w:val="0"/>
          <w:numId w:val="4"/>
        </w:numPr>
        <w:ind w:left="567"/>
        <w:jc w:val="both"/>
        <w:outlineLvl w:val="1"/>
        <w:rPr>
          <w:rFonts w:asciiTheme="minorHAnsi" w:hAnsiTheme="minorHAnsi" w:cstheme="minorHAnsi"/>
          <w:b/>
          <w:sz w:val="24"/>
        </w:rPr>
      </w:pPr>
      <w:r w:rsidRPr="00132639">
        <w:rPr>
          <w:rFonts w:asciiTheme="minorHAnsi" w:hAnsiTheme="minorHAnsi" w:cstheme="minorHAnsi"/>
          <w:b/>
          <w:sz w:val="24"/>
        </w:rPr>
        <w:t>A</w:t>
      </w:r>
      <w:r w:rsidR="00773C96" w:rsidRPr="00132639">
        <w:rPr>
          <w:rFonts w:asciiTheme="minorHAnsi" w:hAnsiTheme="minorHAnsi" w:cstheme="minorHAnsi"/>
          <w:b/>
          <w:sz w:val="24"/>
        </w:rPr>
        <w:t xml:space="preserve"> PÁLYÁZATI</w:t>
      </w:r>
      <w:r w:rsidRPr="00132639">
        <w:rPr>
          <w:rFonts w:asciiTheme="minorHAnsi" w:hAnsiTheme="minorHAnsi" w:cstheme="minorHAnsi"/>
          <w:b/>
          <w:sz w:val="24"/>
        </w:rPr>
        <w:t xml:space="preserve"> PROJEKTEK NAGYSÁGA ÉS HOSSZA</w:t>
      </w:r>
      <w:r w:rsidR="00737A50" w:rsidRPr="00132639">
        <w:rPr>
          <w:rFonts w:asciiTheme="minorHAnsi" w:hAnsiTheme="minorHAnsi" w:cstheme="minorHAnsi"/>
          <w:b/>
          <w:sz w:val="24"/>
        </w:rPr>
        <w:t>:</w:t>
      </w:r>
    </w:p>
    <w:p w14:paraId="29426718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7379C6ED" w14:textId="1ED877EC" w:rsidR="007737A5" w:rsidRDefault="003D1211">
      <w:pPr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sz w:val="24"/>
        </w:rPr>
        <w:t xml:space="preserve">A rendelkezésre álló keret: </w:t>
      </w:r>
      <w:r w:rsidR="0092051C">
        <w:rPr>
          <w:rFonts w:asciiTheme="minorHAnsi" w:hAnsiTheme="minorHAnsi" w:cstheme="minorHAnsi"/>
          <w:sz w:val="24"/>
        </w:rPr>
        <w:t>15</w:t>
      </w:r>
      <w:r w:rsidR="00132639">
        <w:rPr>
          <w:rFonts w:asciiTheme="minorHAnsi" w:hAnsiTheme="minorHAnsi" w:cstheme="minorHAnsi"/>
          <w:sz w:val="24"/>
        </w:rPr>
        <w:t> </w:t>
      </w:r>
      <w:r w:rsidR="00564E2E">
        <w:rPr>
          <w:rFonts w:asciiTheme="minorHAnsi" w:hAnsiTheme="minorHAnsi" w:cstheme="minorHAnsi"/>
          <w:sz w:val="24"/>
        </w:rPr>
        <w:t>000</w:t>
      </w:r>
      <w:r w:rsidR="00132639">
        <w:rPr>
          <w:rFonts w:asciiTheme="minorHAnsi" w:hAnsiTheme="minorHAnsi" w:cstheme="minorHAnsi"/>
          <w:sz w:val="24"/>
        </w:rPr>
        <w:t xml:space="preserve"> </w:t>
      </w:r>
      <w:r w:rsidR="00A3105C" w:rsidRPr="008153BA">
        <w:rPr>
          <w:rFonts w:asciiTheme="minorHAnsi" w:hAnsiTheme="minorHAnsi" w:cstheme="minorHAnsi"/>
          <w:sz w:val="24"/>
        </w:rPr>
        <w:t xml:space="preserve">000 </w:t>
      </w:r>
      <w:r w:rsidR="002B0DAC" w:rsidRPr="008153BA">
        <w:rPr>
          <w:rFonts w:asciiTheme="minorHAnsi" w:hAnsiTheme="minorHAnsi" w:cstheme="minorHAnsi"/>
          <w:sz w:val="24"/>
        </w:rPr>
        <w:t>forint</w:t>
      </w:r>
      <w:r w:rsidR="00C13EA1">
        <w:rPr>
          <w:rFonts w:asciiTheme="minorHAnsi" w:hAnsiTheme="minorHAnsi" w:cstheme="minorHAnsi"/>
          <w:sz w:val="24"/>
        </w:rPr>
        <w:t>.</w:t>
      </w:r>
    </w:p>
    <w:p w14:paraId="0EB10635" w14:textId="77777777" w:rsidR="005C1EF8" w:rsidRDefault="005C1EF8">
      <w:pPr>
        <w:jc w:val="both"/>
        <w:rPr>
          <w:rFonts w:asciiTheme="minorHAnsi" w:hAnsiTheme="minorHAnsi" w:cstheme="minorHAnsi"/>
          <w:sz w:val="24"/>
        </w:rPr>
      </w:pPr>
    </w:p>
    <w:p w14:paraId="3847DF2B" w14:textId="73A72E53" w:rsidR="005C1EF8" w:rsidRPr="008153BA" w:rsidRDefault="005C1EF8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 </w:t>
      </w:r>
      <w:r w:rsidR="00B90E97">
        <w:rPr>
          <w:rFonts w:asciiTheme="minorHAnsi" w:hAnsiTheme="minorHAnsi" w:cstheme="minorHAnsi"/>
          <w:sz w:val="24"/>
        </w:rPr>
        <w:t xml:space="preserve">pályázati folyamat során a </w:t>
      </w:r>
      <w:r>
        <w:rPr>
          <w:rFonts w:asciiTheme="minorHAnsi" w:hAnsiTheme="minorHAnsi" w:cstheme="minorHAnsi"/>
          <w:sz w:val="24"/>
        </w:rPr>
        <w:t>zsűri dönti el</w:t>
      </w:r>
      <w:r w:rsidR="00B90E97">
        <w:rPr>
          <w:rFonts w:asciiTheme="minorHAnsi" w:hAnsiTheme="minorHAnsi" w:cstheme="minorHAnsi"/>
          <w:sz w:val="24"/>
        </w:rPr>
        <w:t>, hogy</w:t>
      </w:r>
      <w:r>
        <w:rPr>
          <w:rFonts w:asciiTheme="minorHAnsi" w:hAnsiTheme="minorHAnsi" w:cstheme="minorHAnsi"/>
          <w:sz w:val="24"/>
        </w:rPr>
        <w:t xml:space="preserve"> melyik kategóriában hányan és milyen összegben </w:t>
      </w:r>
      <w:r w:rsidR="00132639">
        <w:rPr>
          <w:rFonts w:asciiTheme="minorHAnsi" w:hAnsiTheme="minorHAnsi" w:cstheme="minorHAnsi"/>
          <w:sz w:val="24"/>
        </w:rPr>
        <w:t xml:space="preserve">részesüljenek </w:t>
      </w:r>
      <w:r>
        <w:rPr>
          <w:rFonts w:asciiTheme="minorHAnsi" w:hAnsiTheme="minorHAnsi" w:cstheme="minorHAnsi"/>
          <w:sz w:val="24"/>
        </w:rPr>
        <w:t>díjazás</w:t>
      </w:r>
      <w:r w:rsidR="00132639">
        <w:rPr>
          <w:rFonts w:asciiTheme="minorHAnsi" w:hAnsiTheme="minorHAnsi" w:cstheme="minorHAnsi"/>
          <w:sz w:val="24"/>
        </w:rPr>
        <w:t>ban</w:t>
      </w:r>
      <w:r>
        <w:rPr>
          <w:rFonts w:asciiTheme="minorHAnsi" w:hAnsiTheme="minorHAnsi" w:cstheme="minorHAnsi"/>
          <w:sz w:val="24"/>
        </w:rPr>
        <w:t>.</w:t>
      </w:r>
    </w:p>
    <w:p w14:paraId="21D16FAE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648E2EEE" w14:textId="364742BB" w:rsidR="007737A5" w:rsidRPr="008153BA" w:rsidRDefault="003D1211">
      <w:pPr>
        <w:jc w:val="both"/>
        <w:rPr>
          <w:rFonts w:asciiTheme="minorHAnsi" w:hAnsiTheme="minorHAnsi" w:cstheme="minorHAnsi"/>
          <w:sz w:val="24"/>
        </w:rPr>
      </w:pPr>
      <w:r w:rsidRPr="00132639">
        <w:rPr>
          <w:rFonts w:asciiTheme="minorHAnsi" w:hAnsiTheme="minorHAnsi" w:cstheme="minorHAnsi"/>
          <w:sz w:val="24"/>
        </w:rPr>
        <w:t xml:space="preserve">A </w:t>
      </w:r>
      <w:r w:rsidR="001A619A" w:rsidRPr="00132639">
        <w:rPr>
          <w:rFonts w:asciiTheme="minorHAnsi" w:hAnsiTheme="minorHAnsi" w:cstheme="minorHAnsi"/>
          <w:sz w:val="24"/>
        </w:rPr>
        <w:t xml:space="preserve">pályázati </w:t>
      </w:r>
      <w:r w:rsidRPr="00132639">
        <w:rPr>
          <w:rFonts w:asciiTheme="minorHAnsi" w:hAnsiTheme="minorHAnsi" w:cstheme="minorHAnsi"/>
          <w:sz w:val="24"/>
        </w:rPr>
        <w:t>projekt</w:t>
      </w:r>
      <w:r w:rsidR="00132639">
        <w:rPr>
          <w:rFonts w:asciiTheme="minorHAnsi" w:hAnsiTheme="minorHAnsi" w:cstheme="minorHAnsi"/>
          <w:sz w:val="24"/>
        </w:rPr>
        <w:t>et</w:t>
      </w:r>
      <w:r w:rsidR="005C1EF8" w:rsidRPr="004059DD">
        <w:rPr>
          <w:rFonts w:asciiTheme="minorHAnsi" w:hAnsiTheme="minorHAnsi" w:cstheme="minorHAnsi"/>
          <w:sz w:val="24"/>
        </w:rPr>
        <w:t xml:space="preserve"> </w:t>
      </w:r>
      <w:r w:rsidR="002C2845">
        <w:rPr>
          <w:rFonts w:asciiTheme="minorHAnsi" w:hAnsiTheme="minorHAnsi" w:cstheme="minorHAnsi"/>
          <w:sz w:val="24"/>
        </w:rPr>
        <w:t xml:space="preserve">a nyertes pályázóknak </w:t>
      </w:r>
      <w:r w:rsidR="00202EBA" w:rsidRPr="004059DD">
        <w:rPr>
          <w:rFonts w:asciiTheme="minorHAnsi" w:hAnsiTheme="minorHAnsi" w:cstheme="minorHAnsi"/>
          <w:sz w:val="24"/>
        </w:rPr>
        <w:t>2019. április</w:t>
      </w:r>
      <w:r w:rsidR="001C1687" w:rsidRPr="004059DD">
        <w:rPr>
          <w:rFonts w:asciiTheme="minorHAnsi" w:hAnsiTheme="minorHAnsi" w:cstheme="minorHAnsi"/>
          <w:sz w:val="24"/>
        </w:rPr>
        <w:t xml:space="preserve"> 1.</w:t>
      </w:r>
      <w:r w:rsidR="00202EBA" w:rsidRPr="004059DD">
        <w:rPr>
          <w:rFonts w:asciiTheme="minorHAnsi" w:hAnsiTheme="minorHAnsi" w:cstheme="minorHAnsi"/>
          <w:sz w:val="24"/>
        </w:rPr>
        <w:t xml:space="preserve"> – október 15.</w:t>
      </w:r>
      <w:r w:rsidR="00132639">
        <w:rPr>
          <w:rFonts w:asciiTheme="minorHAnsi" w:hAnsiTheme="minorHAnsi" w:cstheme="minorHAnsi"/>
          <w:sz w:val="24"/>
        </w:rPr>
        <w:t xml:space="preserve"> között lehet megvalósítani.</w:t>
      </w:r>
      <w:r w:rsidR="00BD0357">
        <w:rPr>
          <w:rFonts w:asciiTheme="minorHAnsi" w:hAnsiTheme="minorHAnsi" w:cstheme="minorHAnsi"/>
          <w:sz w:val="24"/>
        </w:rPr>
        <w:t xml:space="preserve"> </w:t>
      </w:r>
    </w:p>
    <w:p w14:paraId="62594802" w14:textId="77777777" w:rsidR="002854D9" w:rsidRPr="008153BA" w:rsidRDefault="002854D9">
      <w:pPr>
        <w:jc w:val="both"/>
        <w:rPr>
          <w:rFonts w:asciiTheme="minorHAnsi" w:hAnsiTheme="minorHAnsi" w:cstheme="minorHAnsi"/>
          <w:sz w:val="24"/>
        </w:rPr>
      </w:pPr>
    </w:p>
    <w:p w14:paraId="7339AD6D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06BF2E21" w14:textId="77777777" w:rsidR="007737A5" w:rsidRPr="00132639" w:rsidRDefault="002A36F7">
      <w:pPr>
        <w:keepNext/>
        <w:numPr>
          <w:ilvl w:val="0"/>
          <w:numId w:val="4"/>
        </w:numPr>
        <w:ind w:left="567"/>
        <w:jc w:val="both"/>
        <w:outlineLvl w:val="1"/>
        <w:rPr>
          <w:rFonts w:asciiTheme="minorHAnsi" w:hAnsiTheme="minorHAnsi" w:cstheme="minorHAnsi"/>
          <w:b/>
          <w:sz w:val="24"/>
        </w:rPr>
      </w:pPr>
      <w:r w:rsidRPr="00132639">
        <w:rPr>
          <w:rFonts w:asciiTheme="minorHAnsi" w:hAnsiTheme="minorHAnsi" w:cstheme="minorHAnsi"/>
          <w:b/>
          <w:sz w:val="24"/>
        </w:rPr>
        <w:t>ELSZÁMOLHATÓ KÖLTSÉGEK</w:t>
      </w:r>
      <w:r w:rsidR="00737A50" w:rsidRPr="00132639">
        <w:rPr>
          <w:rFonts w:asciiTheme="minorHAnsi" w:hAnsiTheme="minorHAnsi" w:cstheme="minorHAnsi"/>
          <w:b/>
          <w:sz w:val="24"/>
        </w:rPr>
        <w:t>:</w:t>
      </w:r>
    </w:p>
    <w:p w14:paraId="6F596175" w14:textId="77777777" w:rsidR="007737A5" w:rsidRPr="008153BA" w:rsidRDefault="007737A5">
      <w:pPr>
        <w:rPr>
          <w:rFonts w:asciiTheme="minorHAnsi" w:hAnsiTheme="minorHAnsi" w:cstheme="minorHAnsi"/>
          <w:sz w:val="24"/>
        </w:rPr>
      </w:pPr>
    </w:p>
    <w:p w14:paraId="52FCAB8E" w14:textId="1237A1D2" w:rsidR="007737A5" w:rsidRPr="008153BA" w:rsidRDefault="008771A5">
      <w:pPr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sz w:val="24"/>
        </w:rPr>
        <w:t>Minden</w:t>
      </w:r>
      <w:r w:rsidR="00511553" w:rsidRPr="008153BA">
        <w:rPr>
          <w:rFonts w:asciiTheme="minorHAnsi" w:hAnsiTheme="minorHAnsi" w:cstheme="minorHAnsi"/>
          <w:sz w:val="24"/>
        </w:rPr>
        <w:t>,</w:t>
      </w:r>
      <w:r w:rsidRPr="008153BA">
        <w:rPr>
          <w:rFonts w:asciiTheme="minorHAnsi" w:hAnsiTheme="minorHAnsi" w:cstheme="minorHAnsi"/>
          <w:sz w:val="24"/>
        </w:rPr>
        <w:t xml:space="preserve"> a projekt végrehajtásához indokolt, arányos mértékű és szükséges közvetlen költség elszámolható, amelyek a </w:t>
      </w:r>
      <w:r w:rsidR="00A944A5">
        <w:rPr>
          <w:rFonts w:asciiTheme="minorHAnsi" w:hAnsiTheme="minorHAnsi" w:cstheme="minorHAnsi"/>
          <w:sz w:val="24"/>
        </w:rPr>
        <w:t xml:space="preserve">díjazottaknál </w:t>
      </w:r>
      <w:r w:rsidRPr="008153BA">
        <w:rPr>
          <w:rFonts w:asciiTheme="minorHAnsi" w:hAnsiTheme="minorHAnsi" w:cstheme="minorHAnsi"/>
          <w:sz w:val="24"/>
        </w:rPr>
        <w:t>merülnek fel, az alábbiak szerint:</w:t>
      </w:r>
    </w:p>
    <w:p w14:paraId="3D44FD27" w14:textId="39CFAA21" w:rsidR="007737A5" w:rsidRPr="008153BA" w:rsidRDefault="00132639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tétel </w:t>
      </w:r>
      <w:r w:rsidR="008771A5" w:rsidRPr="008153BA">
        <w:rPr>
          <w:rFonts w:asciiTheme="minorHAnsi" w:hAnsiTheme="minorHAnsi" w:cstheme="minorHAnsi"/>
          <w:sz w:val="24"/>
          <w:szCs w:val="24"/>
        </w:rPr>
        <w:t>szerepel a pályázatban beadott projekt költségvetésben;</w:t>
      </w:r>
    </w:p>
    <w:p w14:paraId="1AB08F19" w14:textId="6EBE75EC" w:rsidR="007737A5" w:rsidRPr="008153BA" w:rsidRDefault="00132639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kiadás </w:t>
      </w:r>
      <w:r w:rsidR="008771A5" w:rsidRPr="008153BA">
        <w:rPr>
          <w:rFonts w:asciiTheme="minorHAnsi" w:hAnsiTheme="minorHAnsi" w:cstheme="minorHAnsi"/>
          <w:sz w:val="24"/>
          <w:szCs w:val="24"/>
        </w:rPr>
        <w:t>a projekt végrehajtása alatt keletkez</w:t>
      </w:r>
      <w:r>
        <w:rPr>
          <w:rFonts w:asciiTheme="minorHAnsi" w:hAnsiTheme="minorHAnsi" w:cstheme="minorHAnsi"/>
          <w:sz w:val="24"/>
          <w:szCs w:val="24"/>
        </w:rPr>
        <w:t>i</w:t>
      </w:r>
      <w:r w:rsidR="008771A5" w:rsidRPr="008153BA">
        <w:rPr>
          <w:rFonts w:asciiTheme="minorHAnsi" w:hAnsiTheme="minorHAnsi" w:cstheme="minorHAnsi"/>
          <w:sz w:val="24"/>
          <w:szCs w:val="24"/>
        </w:rPr>
        <w:t xml:space="preserve">k (azaz a költséghez kapcsolódó teljesítés, </w:t>
      </w:r>
      <w:r w:rsidR="008771A5" w:rsidRPr="008153BA">
        <w:rPr>
          <w:rFonts w:asciiTheme="minorHAnsi" w:hAnsiTheme="minorHAnsi" w:cstheme="minorHAnsi"/>
          <w:sz w:val="24"/>
          <w:szCs w:val="24"/>
        </w:rPr>
        <w:lastRenderedPageBreak/>
        <w:t>a számlázás és a kifizetés is a projekt futamideje alatt történik)</w:t>
      </w:r>
      <w:r w:rsidR="008771A5" w:rsidRPr="008153BA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  <w:r w:rsidR="008771A5" w:rsidRPr="008153BA">
        <w:rPr>
          <w:rFonts w:asciiTheme="minorHAnsi" w:hAnsiTheme="minorHAnsi" w:cstheme="minorHAnsi"/>
          <w:sz w:val="24"/>
          <w:szCs w:val="24"/>
        </w:rPr>
        <w:t>;</w:t>
      </w:r>
    </w:p>
    <w:p w14:paraId="026E61F7" w14:textId="79644661" w:rsidR="007737A5" w:rsidRPr="008153BA" w:rsidRDefault="00132639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költség </w:t>
      </w:r>
      <w:r w:rsidR="008771A5" w:rsidRPr="008153BA">
        <w:rPr>
          <w:rFonts w:asciiTheme="minorHAnsi" w:hAnsiTheme="minorHAnsi" w:cstheme="minorHAnsi"/>
          <w:sz w:val="24"/>
          <w:szCs w:val="24"/>
        </w:rPr>
        <w:t>azonosítható és ellenőrizhető</w:t>
      </w:r>
    </w:p>
    <w:p w14:paraId="5FB0F6D4" w14:textId="2A35E926" w:rsidR="007737A5" w:rsidRPr="008153BA" w:rsidRDefault="008771A5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153BA">
        <w:rPr>
          <w:rFonts w:asciiTheme="minorHAnsi" w:hAnsiTheme="minorHAnsi" w:cstheme="minorHAnsi"/>
          <w:sz w:val="24"/>
          <w:szCs w:val="24"/>
        </w:rPr>
        <w:t>ésszerű, indokolt</w:t>
      </w:r>
      <w:r w:rsidR="00BE49EE" w:rsidRPr="008153BA">
        <w:rPr>
          <w:rFonts w:asciiTheme="minorHAnsi" w:hAnsiTheme="minorHAnsi" w:cstheme="minorHAnsi"/>
          <w:sz w:val="24"/>
          <w:szCs w:val="24"/>
        </w:rPr>
        <w:t>,</w:t>
      </w:r>
      <w:r w:rsidRPr="008153BA">
        <w:rPr>
          <w:rFonts w:asciiTheme="minorHAnsi" w:hAnsiTheme="minorHAnsi" w:cstheme="minorHAnsi"/>
          <w:sz w:val="24"/>
          <w:szCs w:val="24"/>
        </w:rPr>
        <w:t xml:space="preserve"> és megfelel a</w:t>
      </w:r>
      <w:r w:rsidR="00132639">
        <w:rPr>
          <w:rFonts w:asciiTheme="minorHAnsi" w:hAnsiTheme="minorHAnsi" w:cstheme="minorHAnsi"/>
          <w:sz w:val="24"/>
          <w:szCs w:val="24"/>
        </w:rPr>
        <w:t>z</w:t>
      </w:r>
      <w:r w:rsidRPr="008153BA">
        <w:rPr>
          <w:rFonts w:asciiTheme="minorHAnsi" w:hAnsiTheme="minorHAnsi" w:cstheme="minorHAnsi"/>
          <w:sz w:val="24"/>
          <w:szCs w:val="24"/>
        </w:rPr>
        <w:t xml:space="preserve"> eredményes pénzgazdálkodás feltételeinek, különösen a hatékonyság és gazdaságosság feltételének;</w:t>
      </w:r>
    </w:p>
    <w:p w14:paraId="22FA0267" w14:textId="713E2B19" w:rsidR="007737A5" w:rsidRPr="008153BA" w:rsidRDefault="008771A5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153BA">
        <w:rPr>
          <w:rFonts w:asciiTheme="minorHAnsi" w:hAnsiTheme="minorHAnsi" w:cstheme="minorHAnsi"/>
          <w:sz w:val="24"/>
          <w:szCs w:val="24"/>
        </w:rPr>
        <w:t>megfelel a vonatkozó, hatályos jogszabályoknak;</w:t>
      </w:r>
    </w:p>
    <w:p w14:paraId="6C3AFCA9" w14:textId="7908452E" w:rsidR="007737A5" w:rsidRPr="008153BA" w:rsidRDefault="008771A5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153BA">
        <w:rPr>
          <w:rFonts w:asciiTheme="minorHAnsi" w:hAnsiTheme="minorHAnsi" w:cstheme="minorHAnsi"/>
          <w:sz w:val="24"/>
          <w:szCs w:val="24"/>
        </w:rPr>
        <w:t>számlákkal és bizonylatokkal, vagy azokkal egyenértékű könyvelési dokumentumokkal van alátámasztva</w:t>
      </w:r>
      <w:r w:rsidR="0081012B" w:rsidRPr="008153BA">
        <w:rPr>
          <w:rFonts w:asciiTheme="minorHAnsi" w:hAnsiTheme="minorHAnsi" w:cstheme="minorHAnsi"/>
          <w:sz w:val="24"/>
          <w:szCs w:val="24"/>
        </w:rPr>
        <w:t>.</w:t>
      </w:r>
    </w:p>
    <w:p w14:paraId="2DFBD808" w14:textId="77777777" w:rsidR="007737A5" w:rsidRPr="008153BA" w:rsidRDefault="007737A5">
      <w:pPr>
        <w:rPr>
          <w:rFonts w:asciiTheme="minorHAnsi" w:hAnsiTheme="minorHAnsi" w:cstheme="minorHAnsi"/>
          <w:sz w:val="24"/>
        </w:rPr>
      </w:pPr>
    </w:p>
    <w:p w14:paraId="3870B881" w14:textId="77777777" w:rsidR="00480D19" w:rsidRDefault="00480D19">
      <w:pPr>
        <w:rPr>
          <w:rFonts w:asciiTheme="minorHAnsi" w:hAnsiTheme="minorHAnsi" w:cstheme="minorHAnsi"/>
          <w:sz w:val="24"/>
        </w:rPr>
      </w:pPr>
    </w:p>
    <w:p w14:paraId="70A86D13" w14:textId="77777777" w:rsidR="00480D19" w:rsidRDefault="00480D19">
      <w:pPr>
        <w:rPr>
          <w:rFonts w:asciiTheme="minorHAnsi" w:hAnsiTheme="minorHAnsi" w:cstheme="minorHAnsi"/>
          <w:sz w:val="24"/>
        </w:rPr>
      </w:pPr>
    </w:p>
    <w:p w14:paraId="319B6F78" w14:textId="661938E4" w:rsidR="007737A5" w:rsidRPr="008153BA" w:rsidRDefault="008771A5">
      <w:pPr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sz w:val="24"/>
        </w:rPr>
        <w:t>A fentiek szerint az alábbi költségek támogathatóak:</w:t>
      </w:r>
    </w:p>
    <w:p w14:paraId="331009CA" w14:textId="77777777" w:rsidR="007737A5" w:rsidRPr="008153BA" w:rsidRDefault="007737A5">
      <w:pPr>
        <w:rPr>
          <w:rFonts w:asciiTheme="minorHAnsi" w:hAnsiTheme="minorHAnsi" w:cstheme="minorHAnsi"/>
          <w:sz w:val="24"/>
        </w:rPr>
      </w:pPr>
    </w:p>
    <w:p w14:paraId="095450E5" w14:textId="77777777" w:rsidR="007737A5" w:rsidRPr="008153BA" w:rsidRDefault="002A36F7" w:rsidP="0088257B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b/>
          <w:sz w:val="24"/>
        </w:rPr>
        <w:t>Anyagok és eszközök költsége</w:t>
      </w:r>
      <w:r w:rsidRPr="008153BA">
        <w:rPr>
          <w:rFonts w:asciiTheme="minorHAnsi" w:hAnsiTheme="minorHAnsi" w:cstheme="minorHAnsi"/>
          <w:sz w:val="24"/>
        </w:rPr>
        <w:t xml:space="preserve"> - a projekt megvalósításához szükséges, a tevékenységekhez közvetlenül kapcsolódó anyagok és eszközök költségei</w:t>
      </w:r>
      <w:r w:rsidR="0081012B" w:rsidRPr="008153BA">
        <w:rPr>
          <w:rFonts w:asciiTheme="minorHAnsi" w:hAnsiTheme="minorHAnsi" w:cstheme="minorHAnsi"/>
          <w:sz w:val="24"/>
        </w:rPr>
        <w:t>.</w:t>
      </w:r>
    </w:p>
    <w:p w14:paraId="02B011C0" w14:textId="66A8D756" w:rsidR="007737A5" w:rsidRPr="008153BA" w:rsidRDefault="002A36F7" w:rsidP="0088257B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b/>
          <w:sz w:val="24"/>
        </w:rPr>
        <w:t>Utazási</w:t>
      </w:r>
      <w:r w:rsidR="00F62130" w:rsidRPr="008153BA">
        <w:rPr>
          <w:rFonts w:asciiTheme="minorHAnsi" w:hAnsiTheme="minorHAnsi" w:cstheme="minorHAnsi"/>
          <w:b/>
          <w:sz w:val="24"/>
        </w:rPr>
        <w:t>, szállítási</w:t>
      </w:r>
      <w:r w:rsidRPr="008153BA">
        <w:rPr>
          <w:rFonts w:asciiTheme="minorHAnsi" w:hAnsiTheme="minorHAnsi" w:cstheme="minorHAnsi"/>
          <w:b/>
          <w:sz w:val="24"/>
        </w:rPr>
        <w:t xml:space="preserve"> költség</w:t>
      </w:r>
      <w:r w:rsidR="001E0C0F" w:rsidRPr="008153BA">
        <w:rPr>
          <w:rFonts w:asciiTheme="minorHAnsi" w:hAnsiTheme="minorHAnsi" w:cstheme="minorHAnsi"/>
          <w:sz w:val="24"/>
        </w:rPr>
        <w:t xml:space="preserve"> - az anyagok szállítási</w:t>
      </w:r>
      <w:r w:rsidR="00BE49EE" w:rsidRPr="008153BA">
        <w:rPr>
          <w:rFonts w:asciiTheme="minorHAnsi" w:hAnsiTheme="minorHAnsi" w:cstheme="minorHAnsi"/>
          <w:sz w:val="24"/>
        </w:rPr>
        <w:t xml:space="preserve"> költsége</w:t>
      </w:r>
      <w:r w:rsidR="001E0C0F" w:rsidRPr="008153BA">
        <w:rPr>
          <w:rFonts w:asciiTheme="minorHAnsi" w:hAnsiTheme="minorHAnsi" w:cstheme="minorHAnsi"/>
          <w:sz w:val="24"/>
        </w:rPr>
        <w:t>, a projektben résztvevő</w:t>
      </w:r>
      <w:r w:rsidRPr="008153BA">
        <w:rPr>
          <w:rFonts w:asciiTheme="minorHAnsi" w:hAnsiTheme="minorHAnsi" w:cstheme="minorHAnsi"/>
          <w:sz w:val="24"/>
        </w:rPr>
        <w:t xml:space="preserve"> </w:t>
      </w:r>
      <w:r w:rsidR="008771A5" w:rsidRPr="008153BA">
        <w:rPr>
          <w:rFonts w:asciiTheme="minorHAnsi" w:hAnsiTheme="minorHAnsi" w:cstheme="minorHAnsi"/>
          <w:sz w:val="24"/>
        </w:rPr>
        <w:t xml:space="preserve">alkalmazottak, </w:t>
      </w:r>
      <w:r w:rsidRPr="008153BA">
        <w:rPr>
          <w:rFonts w:asciiTheme="minorHAnsi" w:hAnsiTheme="minorHAnsi" w:cstheme="minorHAnsi"/>
          <w:sz w:val="24"/>
        </w:rPr>
        <w:t>önkéntesek utaztatási költsége</w:t>
      </w:r>
      <w:r w:rsidR="0081012B" w:rsidRPr="008153BA">
        <w:rPr>
          <w:rFonts w:asciiTheme="minorHAnsi" w:hAnsiTheme="minorHAnsi" w:cstheme="minorHAnsi"/>
          <w:sz w:val="24"/>
        </w:rPr>
        <w:t>.</w:t>
      </w:r>
    </w:p>
    <w:p w14:paraId="37A59AD6" w14:textId="7371B422" w:rsidR="007737A5" w:rsidRPr="008153BA" w:rsidRDefault="00B71736" w:rsidP="0088257B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b/>
          <w:sz w:val="24"/>
        </w:rPr>
        <w:t>Szolgáltatások díja</w:t>
      </w:r>
      <w:r w:rsidR="002A36F7" w:rsidRPr="008153BA">
        <w:rPr>
          <w:rFonts w:asciiTheme="minorHAnsi" w:hAnsiTheme="minorHAnsi" w:cstheme="minorHAnsi"/>
          <w:sz w:val="24"/>
        </w:rPr>
        <w:t xml:space="preserve"> - nyomdai költségek (plakátok, szórólapok, meghívók</w:t>
      </w:r>
      <w:r w:rsidR="007D0C54" w:rsidRPr="008153BA">
        <w:rPr>
          <w:rFonts w:asciiTheme="minorHAnsi" w:hAnsiTheme="minorHAnsi" w:cstheme="minorHAnsi"/>
          <w:sz w:val="24"/>
        </w:rPr>
        <w:t xml:space="preserve"> stb.), bérleti díj</w:t>
      </w:r>
      <w:r w:rsidR="002A36F7" w:rsidRPr="008153BA">
        <w:rPr>
          <w:rFonts w:asciiTheme="minorHAnsi" w:hAnsiTheme="minorHAnsi" w:cstheme="minorHAnsi"/>
          <w:sz w:val="24"/>
        </w:rPr>
        <w:t xml:space="preserve"> (a projekthez szükséges helyszín bérleti díjai), irodai felszerelések, postai díjak </w:t>
      </w:r>
      <w:r w:rsidR="00A34724" w:rsidRPr="008153BA">
        <w:rPr>
          <w:rFonts w:asciiTheme="minorHAnsi" w:hAnsiTheme="minorHAnsi" w:cstheme="minorHAnsi"/>
          <w:sz w:val="24"/>
        </w:rPr>
        <w:t>stb.</w:t>
      </w:r>
    </w:p>
    <w:p w14:paraId="6731E466" w14:textId="77777777" w:rsidR="007737A5" w:rsidRPr="008153BA" w:rsidRDefault="007A2EFA" w:rsidP="0088257B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b/>
          <w:sz w:val="24"/>
        </w:rPr>
        <w:t>S</w:t>
      </w:r>
      <w:r w:rsidR="00B71736" w:rsidRPr="008153BA">
        <w:rPr>
          <w:rFonts w:asciiTheme="minorHAnsi" w:hAnsiTheme="minorHAnsi" w:cstheme="minorHAnsi"/>
          <w:b/>
          <w:sz w:val="24"/>
        </w:rPr>
        <w:t>zakértői díjak</w:t>
      </w:r>
      <w:r w:rsidR="002A36F7" w:rsidRPr="008153BA">
        <w:rPr>
          <w:rFonts w:asciiTheme="minorHAnsi" w:hAnsiTheme="minorHAnsi" w:cstheme="minorHAnsi"/>
          <w:b/>
          <w:sz w:val="24"/>
        </w:rPr>
        <w:t xml:space="preserve"> </w:t>
      </w:r>
      <w:r w:rsidR="009B0CB3" w:rsidRPr="008153BA">
        <w:rPr>
          <w:rFonts w:asciiTheme="minorHAnsi" w:hAnsiTheme="minorHAnsi" w:cstheme="minorHAnsi"/>
          <w:sz w:val="24"/>
          <w:rtl/>
          <w:cs/>
        </w:rPr>
        <w:t>-</w:t>
      </w:r>
      <w:r w:rsidR="00511553" w:rsidRPr="008153BA">
        <w:rPr>
          <w:rFonts w:asciiTheme="minorHAnsi" w:hAnsiTheme="minorHAnsi" w:cstheme="minorHAnsi"/>
          <w:sz w:val="24"/>
        </w:rPr>
        <w:t xml:space="preserve"> </w:t>
      </w:r>
      <w:r w:rsidR="002A36F7" w:rsidRPr="008153BA">
        <w:rPr>
          <w:rFonts w:asciiTheme="minorHAnsi" w:hAnsiTheme="minorHAnsi" w:cstheme="minorHAnsi"/>
          <w:sz w:val="24"/>
        </w:rPr>
        <w:t>h</w:t>
      </w:r>
      <w:r w:rsidR="007D0C54" w:rsidRPr="008153BA">
        <w:rPr>
          <w:rFonts w:asciiTheme="minorHAnsi" w:hAnsiTheme="minorHAnsi" w:cstheme="minorHAnsi"/>
          <w:sz w:val="24"/>
        </w:rPr>
        <w:t>armadik fél</w:t>
      </w:r>
      <w:r w:rsidR="002A36F7" w:rsidRPr="008153BA">
        <w:rPr>
          <w:rFonts w:asciiTheme="minorHAnsi" w:hAnsiTheme="minorHAnsi" w:cstheme="minorHAnsi"/>
          <w:sz w:val="24"/>
        </w:rPr>
        <w:t xml:space="preserve"> (tanácsadók, előadók, szakértők) sza</w:t>
      </w:r>
      <w:r w:rsidR="007F709C" w:rsidRPr="008153BA">
        <w:rPr>
          <w:rFonts w:asciiTheme="minorHAnsi" w:hAnsiTheme="minorHAnsi" w:cstheme="minorHAnsi"/>
          <w:sz w:val="24"/>
        </w:rPr>
        <w:t>k</w:t>
      </w:r>
      <w:r w:rsidRPr="008153BA">
        <w:rPr>
          <w:rFonts w:asciiTheme="minorHAnsi" w:hAnsiTheme="minorHAnsi" w:cstheme="minorHAnsi"/>
          <w:sz w:val="24"/>
        </w:rPr>
        <w:t>mai munkájának ellentételezése</w:t>
      </w:r>
      <w:r w:rsidR="0081012B" w:rsidRPr="008153BA">
        <w:rPr>
          <w:rFonts w:asciiTheme="minorHAnsi" w:hAnsiTheme="minorHAnsi" w:cstheme="minorHAnsi"/>
          <w:sz w:val="24"/>
        </w:rPr>
        <w:t>.</w:t>
      </w:r>
    </w:p>
    <w:p w14:paraId="00141A0A" w14:textId="6C18694C" w:rsidR="007737A5" w:rsidRPr="0088257B" w:rsidRDefault="007A2EFA" w:rsidP="0088257B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b/>
          <w:sz w:val="24"/>
        </w:rPr>
        <w:t>Személyi költségek (bér és járulék)</w:t>
      </w:r>
      <w:r w:rsidRPr="008153BA">
        <w:rPr>
          <w:rFonts w:asciiTheme="minorHAnsi" w:hAnsiTheme="minorHAnsi" w:cstheme="minorHAnsi"/>
          <w:sz w:val="24"/>
        </w:rPr>
        <w:t xml:space="preserve"> - </w:t>
      </w:r>
      <w:r w:rsidRPr="00C80567">
        <w:rPr>
          <w:rFonts w:asciiTheme="minorHAnsi" w:hAnsiTheme="minorHAnsi" w:cstheme="minorHAnsi"/>
          <w:sz w:val="24"/>
        </w:rPr>
        <w:t>a projektben résztvevő alkalmazottak</w:t>
      </w:r>
      <w:r w:rsidR="00511553" w:rsidRPr="00C80567">
        <w:rPr>
          <w:rFonts w:asciiTheme="minorHAnsi" w:hAnsiTheme="minorHAnsi" w:cstheme="minorHAnsi"/>
          <w:sz w:val="24"/>
        </w:rPr>
        <w:t xml:space="preserve"> </w:t>
      </w:r>
      <w:r w:rsidR="00A34724" w:rsidRPr="0088257B">
        <w:rPr>
          <w:rFonts w:asciiTheme="minorHAnsi" w:hAnsiTheme="minorHAnsi" w:cstheme="minorHAnsi"/>
          <w:sz w:val="24"/>
        </w:rPr>
        <w:t xml:space="preserve">munkájának </w:t>
      </w:r>
      <w:r w:rsidR="00511553" w:rsidRPr="0088257B">
        <w:rPr>
          <w:rFonts w:asciiTheme="minorHAnsi" w:hAnsiTheme="minorHAnsi" w:cstheme="minorHAnsi"/>
          <w:sz w:val="24"/>
        </w:rPr>
        <w:t>ellentételezése</w:t>
      </w:r>
      <w:r w:rsidRPr="0088257B">
        <w:rPr>
          <w:rFonts w:asciiTheme="minorHAnsi" w:hAnsiTheme="minorHAnsi" w:cstheme="minorHAnsi"/>
          <w:sz w:val="24"/>
        </w:rPr>
        <w:t>, am</w:t>
      </w:r>
      <w:r w:rsidR="00132639" w:rsidRPr="0088257B">
        <w:rPr>
          <w:rFonts w:asciiTheme="minorHAnsi" w:hAnsiTheme="minorHAnsi" w:cstheme="minorHAnsi"/>
          <w:sz w:val="24"/>
        </w:rPr>
        <w:t>i</w:t>
      </w:r>
      <w:r w:rsidRPr="0088257B">
        <w:rPr>
          <w:rFonts w:asciiTheme="minorHAnsi" w:hAnsiTheme="minorHAnsi" w:cstheme="minorHAnsi"/>
          <w:sz w:val="24"/>
        </w:rPr>
        <w:t xml:space="preserve"> nem haladhatja meg a pályázati összeg 50%-át</w:t>
      </w:r>
      <w:r w:rsidR="0081012B" w:rsidRPr="0088257B">
        <w:rPr>
          <w:rFonts w:asciiTheme="minorHAnsi" w:hAnsiTheme="minorHAnsi" w:cstheme="minorHAnsi"/>
          <w:sz w:val="24"/>
        </w:rPr>
        <w:t>.</w:t>
      </w:r>
    </w:p>
    <w:p w14:paraId="1E37A436" w14:textId="77777777" w:rsidR="007737A5" w:rsidRPr="008153BA" w:rsidRDefault="007737A5">
      <w:pPr>
        <w:ind w:left="360"/>
        <w:jc w:val="both"/>
        <w:rPr>
          <w:rFonts w:asciiTheme="minorHAnsi" w:hAnsiTheme="minorHAnsi" w:cstheme="minorHAnsi"/>
          <w:sz w:val="24"/>
        </w:rPr>
      </w:pPr>
    </w:p>
    <w:p w14:paraId="57A37665" w14:textId="77777777" w:rsidR="007737A5" w:rsidRPr="008153BA" w:rsidRDefault="008877D4">
      <w:pPr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sz w:val="24"/>
        </w:rPr>
        <w:t>A költségeket a magyar számviteli szabályok szerint kell nyilvántartani.</w:t>
      </w:r>
    </w:p>
    <w:p w14:paraId="3501F2CF" w14:textId="77777777" w:rsidR="007737A5" w:rsidRPr="008153BA" w:rsidRDefault="007737A5">
      <w:pPr>
        <w:rPr>
          <w:rFonts w:asciiTheme="minorHAnsi" w:hAnsiTheme="minorHAnsi" w:cstheme="minorHAnsi"/>
          <w:sz w:val="24"/>
        </w:rPr>
      </w:pPr>
    </w:p>
    <w:p w14:paraId="26CCBB2E" w14:textId="77777777" w:rsidR="007737A5" w:rsidRPr="008153BA" w:rsidRDefault="007737A5">
      <w:pPr>
        <w:rPr>
          <w:rFonts w:asciiTheme="minorHAnsi" w:hAnsiTheme="minorHAnsi" w:cstheme="minorHAnsi"/>
          <w:sz w:val="24"/>
        </w:rPr>
      </w:pPr>
    </w:p>
    <w:p w14:paraId="17358E3C" w14:textId="77777777" w:rsidR="007737A5" w:rsidRPr="008153BA" w:rsidRDefault="002A36F7">
      <w:pPr>
        <w:keepNext/>
        <w:numPr>
          <w:ilvl w:val="0"/>
          <w:numId w:val="4"/>
        </w:numPr>
        <w:ind w:left="567"/>
        <w:jc w:val="both"/>
        <w:outlineLvl w:val="1"/>
        <w:rPr>
          <w:rFonts w:asciiTheme="minorHAnsi" w:hAnsiTheme="minorHAnsi" w:cstheme="minorHAnsi"/>
          <w:b/>
          <w:sz w:val="24"/>
        </w:rPr>
      </w:pPr>
      <w:r w:rsidRPr="008153BA">
        <w:rPr>
          <w:rFonts w:asciiTheme="minorHAnsi" w:hAnsiTheme="minorHAnsi" w:cstheme="minorHAnsi"/>
          <w:b/>
          <w:sz w:val="24"/>
        </w:rPr>
        <w:t xml:space="preserve">A </w:t>
      </w:r>
      <w:r w:rsidR="00114967" w:rsidRPr="008153BA">
        <w:rPr>
          <w:rFonts w:asciiTheme="minorHAnsi" w:hAnsiTheme="minorHAnsi" w:cstheme="minorHAnsi"/>
          <w:b/>
          <w:sz w:val="24"/>
        </w:rPr>
        <w:t xml:space="preserve">PÁLYÁZATI </w:t>
      </w:r>
      <w:r w:rsidRPr="008153BA">
        <w:rPr>
          <w:rFonts w:asciiTheme="minorHAnsi" w:hAnsiTheme="minorHAnsi" w:cstheme="minorHAnsi"/>
          <w:b/>
          <w:sz w:val="24"/>
        </w:rPr>
        <w:t>PROJEKTEK KIVÁLASZTÁSA ÉS ÉRTÉKELÉSE</w:t>
      </w:r>
      <w:r w:rsidR="00737A50" w:rsidRPr="008153BA">
        <w:rPr>
          <w:rFonts w:asciiTheme="minorHAnsi" w:hAnsiTheme="minorHAnsi" w:cstheme="minorHAnsi"/>
          <w:b/>
          <w:sz w:val="24"/>
        </w:rPr>
        <w:t>:</w:t>
      </w:r>
    </w:p>
    <w:p w14:paraId="7C9E41F3" w14:textId="77777777" w:rsidR="007737A5" w:rsidRPr="008153BA" w:rsidRDefault="007737A5">
      <w:pPr>
        <w:tabs>
          <w:tab w:val="left" w:pos="0"/>
        </w:tabs>
        <w:jc w:val="both"/>
        <w:rPr>
          <w:rFonts w:asciiTheme="minorHAnsi" w:hAnsiTheme="minorHAnsi" w:cstheme="minorHAnsi"/>
          <w:sz w:val="24"/>
        </w:rPr>
      </w:pPr>
    </w:p>
    <w:p w14:paraId="5E550348" w14:textId="7F8C66A4" w:rsidR="007737A5" w:rsidRPr="008153BA" w:rsidRDefault="00540475">
      <w:pPr>
        <w:jc w:val="both"/>
        <w:rPr>
          <w:rFonts w:asciiTheme="minorHAnsi" w:eastAsia="Calibri" w:hAnsiTheme="minorHAnsi" w:cstheme="minorHAnsi"/>
          <w:sz w:val="24"/>
        </w:rPr>
      </w:pPr>
      <w:r w:rsidRPr="008153BA">
        <w:rPr>
          <w:rFonts w:asciiTheme="minorHAnsi" w:eastAsia="Calibri" w:hAnsiTheme="minorHAnsi" w:cstheme="minorHAnsi"/>
          <w:b/>
          <w:sz w:val="24"/>
        </w:rPr>
        <w:t xml:space="preserve">1. </w:t>
      </w:r>
      <w:r w:rsidR="005A3A11" w:rsidRPr="008153BA">
        <w:rPr>
          <w:rFonts w:asciiTheme="minorHAnsi" w:eastAsia="Calibri" w:hAnsiTheme="minorHAnsi" w:cstheme="minorHAnsi"/>
          <w:sz w:val="24"/>
        </w:rPr>
        <w:t>A benyújtott pályázatok formai és jogi</w:t>
      </w:r>
      <w:r w:rsidR="00320472" w:rsidRPr="008153BA">
        <w:rPr>
          <w:rFonts w:asciiTheme="minorHAnsi" w:eastAsia="Calibri" w:hAnsiTheme="minorHAnsi" w:cstheme="minorHAnsi"/>
          <w:sz w:val="24"/>
        </w:rPr>
        <w:t xml:space="preserve"> </w:t>
      </w:r>
      <w:r w:rsidR="005A3A11" w:rsidRPr="008153BA">
        <w:rPr>
          <w:rFonts w:asciiTheme="minorHAnsi" w:eastAsia="Calibri" w:hAnsiTheme="minorHAnsi" w:cstheme="minorHAnsi"/>
          <w:sz w:val="24"/>
        </w:rPr>
        <w:t>adminisztratív előszűrése</w:t>
      </w:r>
      <w:r w:rsidR="006A7122">
        <w:rPr>
          <w:rFonts w:asciiTheme="minorHAnsi" w:eastAsia="Calibri" w:hAnsiTheme="minorHAnsi" w:cstheme="minorHAnsi"/>
          <w:sz w:val="24"/>
        </w:rPr>
        <w:t xml:space="preserve">n mennek át, amit a </w:t>
      </w:r>
      <w:r w:rsidR="00132639">
        <w:rPr>
          <w:rFonts w:asciiTheme="minorHAnsi" w:eastAsia="Calibri" w:hAnsiTheme="minorHAnsi" w:cstheme="minorHAnsi"/>
          <w:sz w:val="24"/>
        </w:rPr>
        <w:t>K</w:t>
      </w:r>
      <w:r w:rsidR="006A7122">
        <w:rPr>
          <w:rFonts w:asciiTheme="minorHAnsi" w:eastAsia="Calibri" w:hAnsiTheme="minorHAnsi" w:cstheme="minorHAnsi"/>
          <w:sz w:val="24"/>
        </w:rPr>
        <w:t>özreműködő</w:t>
      </w:r>
      <w:r w:rsidR="005A3A11" w:rsidRPr="008153BA">
        <w:rPr>
          <w:rFonts w:asciiTheme="minorHAnsi" w:eastAsia="Calibri" w:hAnsiTheme="minorHAnsi" w:cstheme="minorHAnsi"/>
          <w:sz w:val="24"/>
        </w:rPr>
        <w:t xml:space="preserve"> munkatársai végeznek el, a pályázat beadásától számított 15 munkanapon belül.</w:t>
      </w:r>
    </w:p>
    <w:p w14:paraId="7E6BD2AB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097DF172" w14:textId="71F3C9FD" w:rsidR="007737A5" w:rsidRPr="008153BA" w:rsidRDefault="005A3A11">
      <w:pPr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sz w:val="24"/>
        </w:rPr>
        <w:t xml:space="preserve">Az előszűrés során a </w:t>
      </w:r>
      <w:r w:rsidR="00132639">
        <w:rPr>
          <w:rFonts w:asciiTheme="minorHAnsi" w:hAnsiTheme="minorHAnsi" w:cstheme="minorHAnsi"/>
          <w:sz w:val="24"/>
        </w:rPr>
        <w:t>K</w:t>
      </w:r>
      <w:r w:rsidRPr="008153BA">
        <w:rPr>
          <w:rFonts w:asciiTheme="minorHAnsi" w:hAnsiTheme="minorHAnsi" w:cstheme="minorHAnsi"/>
          <w:sz w:val="24"/>
        </w:rPr>
        <w:t>özreműködő az alábbi szempontokat vizsgálják:</w:t>
      </w:r>
    </w:p>
    <w:p w14:paraId="1EC4DA66" w14:textId="77777777" w:rsidR="007737A5" w:rsidRPr="004059DD" w:rsidRDefault="005A3A11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059DD">
        <w:rPr>
          <w:rFonts w:asciiTheme="minorHAnsi" w:hAnsiTheme="minorHAnsi" w:cstheme="minorHAnsi"/>
          <w:sz w:val="24"/>
          <w:szCs w:val="24"/>
        </w:rPr>
        <w:t>a pályázat a megadott határidőn belül érkezett be;</w:t>
      </w:r>
    </w:p>
    <w:p w14:paraId="06213A4E" w14:textId="77777777" w:rsidR="007737A5" w:rsidRDefault="005A3A11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059DD">
        <w:rPr>
          <w:rFonts w:asciiTheme="minorHAnsi" w:hAnsiTheme="minorHAnsi" w:cstheme="minorHAnsi"/>
          <w:sz w:val="24"/>
          <w:szCs w:val="24"/>
        </w:rPr>
        <w:t>a pályázat ütemterve a megadott keretek között marad;</w:t>
      </w:r>
    </w:p>
    <w:p w14:paraId="6B5BFF7D" w14:textId="5872C477" w:rsidR="002C2845" w:rsidRPr="002C2845" w:rsidRDefault="002C2845" w:rsidP="002C2845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pályázó személye megfelel-e a felhívásban foglaltaknak;</w:t>
      </w:r>
    </w:p>
    <w:p w14:paraId="43C67B6E" w14:textId="4E162ED8" w:rsidR="007737A5" w:rsidRPr="004059DD" w:rsidRDefault="005A3A11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059DD">
        <w:rPr>
          <w:rFonts w:asciiTheme="minorHAnsi" w:hAnsiTheme="minorHAnsi" w:cstheme="minorHAnsi"/>
          <w:sz w:val="24"/>
          <w:szCs w:val="24"/>
        </w:rPr>
        <w:t xml:space="preserve">a pályázó kitöltötte a pályázati adatlap valamennyi kötelező rubrikáját </w:t>
      </w:r>
      <w:r w:rsidR="00D71F99" w:rsidRPr="004059DD">
        <w:rPr>
          <w:rFonts w:asciiTheme="minorHAnsi" w:hAnsiTheme="minorHAnsi" w:cstheme="minorHAnsi"/>
          <w:sz w:val="24"/>
          <w:szCs w:val="24"/>
        </w:rPr>
        <w:t>és csatolt</w:t>
      </w:r>
      <w:r w:rsidRPr="004059DD">
        <w:rPr>
          <w:rFonts w:asciiTheme="minorHAnsi" w:hAnsiTheme="minorHAnsi" w:cstheme="minorHAnsi"/>
          <w:sz w:val="24"/>
          <w:szCs w:val="24"/>
        </w:rPr>
        <w:t>a</w:t>
      </w:r>
      <w:r w:rsidR="00D71F99" w:rsidRPr="004059DD">
        <w:rPr>
          <w:rFonts w:asciiTheme="minorHAnsi" w:hAnsiTheme="minorHAnsi" w:cstheme="minorHAnsi"/>
          <w:sz w:val="24"/>
          <w:szCs w:val="24"/>
        </w:rPr>
        <w:t xml:space="preserve"> a</w:t>
      </w:r>
      <w:r w:rsidRPr="004059DD">
        <w:rPr>
          <w:rFonts w:asciiTheme="minorHAnsi" w:hAnsiTheme="minorHAnsi" w:cstheme="minorHAnsi"/>
          <w:sz w:val="24"/>
          <w:szCs w:val="24"/>
        </w:rPr>
        <w:t xml:space="preserve"> </w:t>
      </w:r>
      <w:r w:rsidR="008E4F94" w:rsidRPr="004059DD">
        <w:rPr>
          <w:rFonts w:asciiTheme="minorHAnsi" w:hAnsiTheme="minorHAnsi" w:cstheme="minorHAnsi"/>
          <w:sz w:val="24"/>
          <w:szCs w:val="24"/>
        </w:rPr>
        <w:t xml:space="preserve">szükséges </w:t>
      </w:r>
      <w:r w:rsidR="00F47EA3">
        <w:rPr>
          <w:rFonts w:asciiTheme="minorHAnsi" w:hAnsiTheme="minorHAnsi" w:cstheme="minorHAnsi"/>
          <w:sz w:val="24"/>
          <w:szCs w:val="24"/>
        </w:rPr>
        <w:t>mellékleteket.</w:t>
      </w:r>
    </w:p>
    <w:p w14:paraId="61E0462F" w14:textId="77777777" w:rsidR="007737A5" w:rsidRPr="008153BA" w:rsidRDefault="007737A5">
      <w:pPr>
        <w:jc w:val="both"/>
        <w:rPr>
          <w:rFonts w:asciiTheme="minorHAnsi" w:hAnsiTheme="minorHAnsi" w:cstheme="minorHAnsi"/>
          <w:color w:val="000000"/>
          <w:sz w:val="24"/>
        </w:rPr>
      </w:pPr>
    </w:p>
    <w:p w14:paraId="73F1608C" w14:textId="7C9324A2" w:rsidR="007737A5" w:rsidRPr="008153BA" w:rsidRDefault="00213743">
      <w:pPr>
        <w:jc w:val="both"/>
        <w:rPr>
          <w:rFonts w:asciiTheme="minorHAnsi" w:hAnsiTheme="minorHAnsi" w:cstheme="minorHAnsi"/>
          <w:color w:val="000000"/>
          <w:sz w:val="24"/>
        </w:rPr>
      </w:pPr>
      <w:r w:rsidRPr="008153BA">
        <w:rPr>
          <w:rFonts w:asciiTheme="minorHAnsi" w:hAnsiTheme="minorHAnsi" w:cstheme="minorHAnsi"/>
          <w:sz w:val="24"/>
        </w:rPr>
        <w:t xml:space="preserve">Szükség esetén a </w:t>
      </w:r>
      <w:r w:rsidR="00132639">
        <w:rPr>
          <w:rFonts w:asciiTheme="minorHAnsi" w:hAnsiTheme="minorHAnsi" w:cstheme="minorHAnsi"/>
          <w:sz w:val="24"/>
        </w:rPr>
        <w:t>K</w:t>
      </w:r>
      <w:r w:rsidR="006A7122">
        <w:rPr>
          <w:rFonts w:asciiTheme="minorHAnsi" w:hAnsiTheme="minorHAnsi" w:cstheme="minorHAnsi"/>
          <w:sz w:val="24"/>
        </w:rPr>
        <w:t>özreműködő</w:t>
      </w:r>
      <w:r w:rsidR="00484DFE" w:rsidRPr="008153BA">
        <w:rPr>
          <w:rFonts w:asciiTheme="minorHAnsi" w:hAnsiTheme="minorHAnsi" w:cstheme="minorHAnsi"/>
          <w:sz w:val="24"/>
        </w:rPr>
        <w:t xml:space="preserve"> munkatársai</w:t>
      </w:r>
      <w:r w:rsidRPr="008153BA">
        <w:rPr>
          <w:rFonts w:asciiTheme="minorHAnsi" w:hAnsiTheme="minorHAnsi" w:cstheme="minorHAnsi"/>
          <w:sz w:val="24"/>
        </w:rPr>
        <w:t xml:space="preserve"> e-mailen keresztül további tisztázó kérdéseket tehet</w:t>
      </w:r>
      <w:r w:rsidR="00320472" w:rsidRPr="008153BA">
        <w:rPr>
          <w:rFonts w:asciiTheme="minorHAnsi" w:hAnsiTheme="minorHAnsi" w:cstheme="minorHAnsi"/>
          <w:sz w:val="24"/>
        </w:rPr>
        <w:t>nek</w:t>
      </w:r>
      <w:r w:rsidRPr="008153BA">
        <w:rPr>
          <w:rFonts w:asciiTheme="minorHAnsi" w:hAnsiTheme="minorHAnsi" w:cstheme="minorHAnsi"/>
          <w:sz w:val="24"/>
        </w:rPr>
        <w:t xml:space="preserve"> fel, melyekre a pályázónak 5 munkanapon belül kell válaszolnia. </w:t>
      </w:r>
      <w:r w:rsidRPr="008153BA">
        <w:rPr>
          <w:rFonts w:asciiTheme="minorHAnsi" w:hAnsiTheme="minorHAnsi" w:cstheme="minorHAnsi"/>
          <w:b/>
          <w:sz w:val="24"/>
        </w:rPr>
        <w:t xml:space="preserve">Ha a pályázó elmulasztja </w:t>
      </w:r>
      <w:r w:rsidR="002C2845" w:rsidRPr="008153BA">
        <w:rPr>
          <w:rFonts w:asciiTheme="minorHAnsi" w:hAnsiTheme="minorHAnsi" w:cstheme="minorHAnsi"/>
          <w:b/>
          <w:sz w:val="24"/>
        </w:rPr>
        <w:t>a</w:t>
      </w:r>
      <w:r w:rsidR="002C2845">
        <w:rPr>
          <w:rFonts w:asciiTheme="minorHAnsi" w:hAnsiTheme="minorHAnsi" w:cstheme="minorHAnsi"/>
          <w:b/>
          <w:sz w:val="24"/>
        </w:rPr>
        <w:t>z írásbeli</w:t>
      </w:r>
      <w:r w:rsidR="002C2845" w:rsidRPr="008153BA">
        <w:rPr>
          <w:rFonts w:asciiTheme="minorHAnsi" w:hAnsiTheme="minorHAnsi" w:cstheme="minorHAnsi"/>
          <w:b/>
          <w:sz w:val="24"/>
        </w:rPr>
        <w:t xml:space="preserve"> </w:t>
      </w:r>
      <w:r w:rsidRPr="008153BA">
        <w:rPr>
          <w:rFonts w:asciiTheme="minorHAnsi" w:hAnsiTheme="minorHAnsi" w:cstheme="minorHAnsi"/>
          <w:b/>
          <w:sz w:val="24"/>
        </w:rPr>
        <w:t>válaszadást a megadott határidőig</w:t>
      </w:r>
      <w:r w:rsidRPr="008153BA">
        <w:rPr>
          <w:rFonts w:asciiTheme="minorHAnsi" w:hAnsiTheme="minorHAnsi" w:cstheme="minorHAnsi"/>
          <w:sz w:val="24"/>
        </w:rPr>
        <w:t>, akkor a pályázat – a hiányosság természetétől függően – elutasításra kerül</w:t>
      </w:r>
      <w:r w:rsidRPr="008153BA">
        <w:rPr>
          <w:rFonts w:asciiTheme="minorHAnsi" w:hAnsiTheme="minorHAnsi" w:cstheme="minorHAnsi"/>
          <w:color w:val="000000"/>
          <w:sz w:val="24"/>
        </w:rPr>
        <w:t>.</w:t>
      </w:r>
    </w:p>
    <w:p w14:paraId="0E11D525" w14:textId="77777777" w:rsidR="007737A5" w:rsidRPr="008153BA" w:rsidRDefault="007737A5">
      <w:pPr>
        <w:jc w:val="both"/>
        <w:rPr>
          <w:rFonts w:asciiTheme="minorHAnsi" w:hAnsiTheme="minorHAnsi" w:cstheme="minorHAnsi"/>
          <w:color w:val="000000"/>
          <w:sz w:val="24"/>
        </w:rPr>
      </w:pPr>
    </w:p>
    <w:p w14:paraId="5D2AB0B3" w14:textId="2A519F29" w:rsidR="007737A5" w:rsidRPr="008153BA" w:rsidRDefault="0021374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sz w:val="24"/>
        </w:rPr>
        <w:lastRenderedPageBreak/>
        <w:t>A</w:t>
      </w:r>
      <w:r w:rsidR="008E0E6B" w:rsidRPr="008153BA">
        <w:rPr>
          <w:rFonts w:asciiTheme="minorHAnsi" w:hAnsiTheme="minorHAnsi" w:cstheme="minorHAnsi"/>
          <w:sz w:val="24"/>
        </w:rPr>
        <w:t>zok a</w:t>
      </w:r>
      <w:r w:rsidRPr="008153BA">
        <w:rPr>
          <w:rFonts w:asciiTheme="minorHAnsi" w:hAnsiTheme="minorHAnsi" w:cstheme="minorHAnsi"/>
          <w:sz w:val="24"/>
        </w:rPr>
        <w:t xml:space="preserve"> pályázó</w:t>
      </w:r>
      <w:r w:rsidR="00F47EA3">
        <w:rPr>
          <w:rFonts w:asciiTheme="minorHAnsi" w:hAnsiTheme="minorHAnsi" w:cstheme="minorHAnsi"/>
          <w:sz w:val="24"/>
        </w:rPr>
        <w:t>k</w:t>
      </w:r>
      <w:r w:rsidR="00320472" w:rsidRPr="008153BA">
        <w:rPr>
          <w:rFonts w:asciiTheme="minorHAnsi" w:hAnsiTheme="minorHAnsi" w:cstheme="minorHAnsi"/>
          <w:sz w:val="24"/>
        </w:rPr>
        <w:t>,</w:t>
      </w:r>
      <w:r w:rsidRPr="008153BA">
        <w:rPr>
          <w:rFonts w:asciiTheme="minorHAnsi" w:hAnsiTheme="minorHAnsi" w:cstheme="minorHAnsi"/>
          <w:sz w:val="24"/>
        </w:rPr>
        <w:t xml:space="preserve"> illetve projekt</w:t>
      </w:r>
      <w:r w:rsidR="008E0E6B" w:rsidRPr="008153BA">
        <w:rPr>
          <w:rFonts w:asciiTheme="minorHAnsi" w:hAnsiTheme="minorHAnsi" w:cstheme="minorHAnsi"/>
          <w:sz w:val="24"/>
        </w:rPr>
        <w:t>ek, amelye</w:t>
      </w:r>
      <w:r w:rsidR="00942236" w:rsidRPr="008153BA">
        <w:rPr>
          <w:rFonts w:asciiTheme="minorHAnsi" w:hAnsiTheme="minorHAnsi" w:cstheme="minorHAnsi"/>
          <w:sz w:val="24"/>
        </w:rPr>
        <w:t>k</w:t>
      </w:r>
      <w:r w:rsidRPr="008153BA">
        <w:rPr>
          <w:rFonts w:asciiTheme="minorHAnsi" w:hAnsiTheme="minorHAnsi" w:cstheme="minorHAnsi"/>
          <w:sz w:val="24"/>
        </w:rPr>
        <w:t xml:space="preserve"> a fent részletezett formai és jogi</w:t>
      </w:r>
      <w:r w:rsidR="00320472" w:rsidRPr="008153BA">
        <w:rPr>
          <w:rFonts w:asciiTheme="minorHAnsi" w:hAnsiTheme="minorHAnsi" w:cstheme="minorHAnsi"/>
          <w:sz w:val="24"/>
        </w:rPr>
        <w:t xml:space="preserve"> </w:t>
      </w:r>
      <w:r w:rsidRPr="008153BA">
        <w:rPr>
          <w:rFonts w:asciiTheme="minorHAnsi" w:hAnsiTheme="minorHAnsi" w:cstheme="minorHAnsi"/>
          <w:sz w:val="24"/>
        </w:rPr>
        <w:t>adminisztratív szempontok</w:t>
      </w:r>
      <w:r w:rsidR="008E0E6B" w:rsidRPr="008153BA">
        <w:rPr>
          <w:rFonts w:asciiTheme="minorHAnsi" w:hAnsiTheme="minorHAnsi" w:cstheme="minorHAnsi"/>
          <w:sz w:val="24"/>
        </w:rPr>
        <w:t xml:space="preserve">nak nem felelnek meg, kizárásra kerülnek, </w:t>
      </w:r>
      <w:r w:rsidR="00132639">
        <w:rPr>
          <w:rFonts w:asciiTheme="minorHAnsi" w:hAnsiTheme="minorHAnsi" w:cstheme="minorHAnsi"/>
          <w:sz w:val="24"/>
        </w:rPr>
        <w:t>a</w:t>
      </w:r>
      <w:r w:rsidRPr="008153BA">
        <w:rPr>
          <w:rFonts w:asciiTheme="minorHAnsi" w:hAnsiTheme="minorHAnsi" w:cstheme="minorHAnsi"/>
          <w:sz w:val="24"/>
        </w:rPr>
        <w:t>m</w:t>
      </w:r>
      <w:r w:rsidR="00132639">
        <w:rPr>
          <w:rFonts w:asciiTheme="minorHAnsi" w:hAnsiTheme="minorHAnsi" w:cstheme="minorHAnsi"/>
          <w:sz w:val="24"/>
        </w:rPr>
        <w:t>i</w:t>
      </w:r>
      <w:r w:rsidRPr="008153BA">
        <w:rPr>
          <w:rFonts w:asciiTheme="minorHAnsi" w:hAnsiTheme="minorHAnsi" w:cstheme="minorHAnsi"/>
          <w:sz w:val="24"/>
        </w:rPr>
        <w:t xml:space="preserve">ről a </w:t>
      </w:r>
      <w:r w:rsidR="00132639">
        <w:rPr>
          <w:rFonts w:asciiTheme="minorHAnsi" w:hAnsiTheme="minorHAnsi" w:cstheme="minorHAnsi"/>
          <w:sz w:val="24"/>
        </w:rPr>
        <w:t>K</w:t>
      </w:r>
      <w:r w:rsidRPr="008153BA">
        <w:rPr>
          <w:rFonts w:asciiTheme="minorHAnsi" w:hAnsiTheme="minorHAnsi" w:cstheme="minorHAnsi"/>
          <w:sz w:val="24"/>
        </w:rPr>
        <w:t xml:space="preserve">özreműködő munkatársai a </w:t>
      </w:r>
      <w:r w:rsidR="006A7122" w:rsidRPr="006A7122">
        <w:rPr>
          <w:rFonts w:asciiTheme="minorHAnsi" w:hAnsiTheme="minorHAnsi" w:cstheme="minorHAnsi"/>
          <w:sz w:val="24"/>
        </w:rPr>
        <w:t>pályázati határidő lezárásától számított 15 munkanapon</w:t>
      </w:r>
      <w:r w:rsidR="006A7122">
        <w:rPr>
          <w:rFonts w:cstheme="minorHAnsi"/>
          <w:sz w:val="24"/>
        </w:rPr>
        <w:t xml:space="preserve"> </w:t>
      </w:r>
      <w:r w:rsidRPr="008153BA">
        <w:rPr>
          <w:rFonts w:asciiTheme="minorHAnsi" w:hAnsiTheme="minorHAnsi" w:cstheme="minorHAnsi"/>
          <w:sz w:val="24"/>
        </w:rPr>
        <w:t xml:space="preserve">belül </w:t>
      </w:r>
      <w:r w:rsidR="002C2845">
        <w:rPr>
          <w:rFonts w:asciiTheme="minorHAnsi" w:hAnsiTheme="minorHAnsi" w:cstheme="minorHAnsi"/>
          <w:sz w:val="24"/>
        </w:rPr>
        <w:t>írásban</w:t>
      </w:r>
      <w:r w:rsidR="002C2845" w:rsidRPr="008153BA">
        <w:rPr>
          <w:rFonts w:asciiTheme="minorHAnsi" w:hAnsiTheme="minorHAnsi" w:cstheme="minorHAnsi"/>
          <w:sz w:val="24"/>
        </w:rPr>
        <w:t xml:space="preserve"> </w:t>
      </w:r>
      <w:r w:rsidRPr="008153BA">
        <w:rPr>
          <w:rFonts w:asciiTheme="minorHAnsi" w:hAnsiTheme="minorHAnsi" w:cstheme="minorHAnsi"/>
          <w:sz w:val="24"/>
        </w:rPr>
        <w:t>értesítik a pályázót.</w:t>
      </w:r>
    </w:p>
    <w:p w14:paraId="49C9AF13" w14:textId="77777777" w:rsidR="007737A5" w:rsidRPr="008153BA" w:rsidRDefault="007737A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Theme="minorHAnsi" w:hAnsiTheme="minorHAnsi" w:cstheme="minorHAnsi"/>
          <w:sz w:val="24"/>
        </w:rPr>
      </w:pPr>
    </w:p>
    <w:p w14:paraId="594E42E5" w14:textId="4F362277" w:rsidR="007737A5" w:rsidRPr="006A7122" w:rsidRDefault="0073442F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b/>
          <w:sz w:val="24"/>
        </w:rPr>
        <w:t>2</w:t>
      </w:r>
      <w:r w:rsidRPr="006A7122">
        <w:rPr>
          <w:rFonts w:asciiTheme="minorHAnsi" w:hAnsiTheme="minorHAnsi" w:cstheme="minorHAnsi"/>
          <w:b/>
          <w:sz w:val="24"/>
        </w:rPr>
        <w:t>.</w:t>
      </w:r>
      <w:r w:rsidR="00942236" w:rsidRPr="006A7122">
        <w:rPr>
          <w:rFonts w:asciiTheme="minorHAnsi" w:hAnsiTheme="minorHAnsi" w:cstheme="minorHAnsi"/>
          <w:sz w:val="24"/>
        </w:rPr>
        <w:t xml:space="preserve"> </w:t>
      </w:r>
      <w:r w:rsidR="006A7122" w:rsidRPr="006A7122">
        <w:rPr>
          <w:rFonts w:asciiTheme="minorHAnsi" w:hAnsiTheme="minorHAnsi" w:cstheme="minorHAnsi"/>
          <w:sz w:val="24"/>
        </w:rPr>
        <w:t>Az pályázat</w:t>
      </w:r>
      <w:r w:rsidR="00132639">
        <w:rPr>
          <w:rFonts w:asciiTheme="minorHAnsi" w:hAnsiTheme="minorHAnsi" w:cstheme="minorHAnsi"/>
          <w:sz w:val="24"/>
        </w:rPr>
        <w:t>ot</w:t>
      </w:r>
      <w:r w:rsidR="006A7122" w:rsidRPr="006A7122">
        <w:rPr>
          <w:rFonts w:asciiTheme="minorHAnsi" w:hAnsiTheme="minorHAnsi" w:cstheme="minorHAnsi"/>
          <w:sz w:val="24"/>
        </w:rPr>
        <w:t xml:space="preserve"> a formai előszűrés után a Közreműködő részéről k</w:t>
      </w:r>
      <w:r w:rsidR="009D295D">
        <w:rPr>
          <w:rFonts w:asciiTheme="minorHAnsi" w:hAnsiTheme="minorHAnsi" w:cstheme="minorHAnsi"/>
          <w:sz w:val="24"/>
        </w:rPr>
        <w:t>ét</w:t>
      </w:r>
      <w:r w:rsidR="006A7122" w:rsidRPr="006A7122">
        <w:rPr>
          <w:rFonts w:asciiTheme="minorHAnsi" w:hAnsiTheme="minorHAnsi" w:cstheme="minorHAnsi"/>
          <w:sz w:val="24"/>
        </w:rPr>
        <w:t xml:space="preserve"> független értékelő</w:t>
      </w:r>
      <w:r w:rsidR="009D295D">
        <w:rPr>
          <w:rFonts w:asciiTheme="minorHAnsi" w:hAnsiTheme="minorHAnsi" w:cstheme="minorHAnsi"/>
          <w:sz w:val="24"/>
        </w:rPr>
        <w:t xml:space="preserve"> </w:t>
      </w:r>
      <w:r w:rsidR="006A7122" w:rsidRPr="006A7122">
        <w:rPr>
          <w:rFonts w:asciiTheme="minorHAnsi" w:hAnsiTheme="minorHAnsi" w:cstheme="minorHAnsi"/>
          <w:sz w:val="24"/>
        </w:rPr>
        <w:t xml:space="preserve">önállóan pontozza, és szövegesen is értékeli az alábbi szempontok mentén, </w:t>
      </w:r>
      <w:r w:rsidR="006A7122" w:rsidRPr="0088257B">
        <w:rPr>
          <w:rFonts w:asciiTheme="minorHAnsi" w:hAnsiTheme="minorHAnsi" w:cstheme="minorHAnsi"/>
          <w:sz w:val="24"/>
        </w:rPr>
        <w:t>0-3 pontig terjedő skálán:</w:t>
      </w:r>
    </w:p>
    <w:p w14:paraId="475784A8" w14:textId="77777777" w:rsidR="0023217F" w:rsidRPr="00056BAF" w:rsidRDefault="0023217F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Theme="minorHAnsi" w:hAnsiTheme="minorHAnsi" w:cstheme="minorHAnsi"/>
          <w:sz w:val="24"/>
        </w:rPr>
      </w:pPr>
    </w:p>
    <w:p w14:paraId="09600728" w14:textId="1E1C4F96" w:rsidR="0023217F" w:rsidRPr="00056BAF" w:rsidRDefault="0023217F" w:rsidP="0088257B">
      <w:pPr>
        <w:pStyle w:val="ListParagraph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6BAF">
        <w:rPr>
          <w:rFonts w:asciiTheme="minorHAnsi" w:hAnsiTheme="minorHAnsi" w:cstheme="minorHAnsi"/>
          <w:b/>
          <w:sz w:val="24"/>
          <w:szCs w:val="24"/>
        </w:rPr>
        <w:t>Illeszkedés</w:t>
      </w:r>
      <w:r w:rsidRPr="0092051C">
        <w:rPr>
          <w:rFonts w:asciiTheme="minorHAnsi" w:hAnsiTheme="minorHAnsi" w:cstheme="minorHAnsi"/>
          <w:sz w:val="24"/>
          <w:szCs w:val="24"/>
        </w:rPr>
        <w:t xml:space="preserve"> –</w:t>
      </w:r>
      <w:r w:rsidRPr="00056B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6BAF">
        <w:rPr>
          <w:rFonts w:asciiTheme="minorHAnsi" w:hAnsiTheme="minorHAnsi" w:cstheme="minorHAnsi"/>
          <w:sz w:val="24"/>
          <w:szCs w:val="24"/>
        </w:rPr>
        <w:t>a projekt</w:t>
      </w:r>
      <w:r w:rsidRPr="00056B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29A2" w:rsidRPr="00056BAF">
        <w:rPr>
          <w:rFonts w:asciiTheme="minorHAnsi" w:hAnsiTheme="minorHAnsi" w:cstheme="minorHAnsi"/>
          <w:sz w:val="24"/>
          <w:szCs w:val="24"/>
        </w:rPr>
        <w:t>összhangban áll</w:t>
      </w:r>
      <w:r w:rsidRPr="00056BAF">
        <w:rPr>
          <w:rFonts w:asciiTheme="minorHAnsi" w:hAnsiTheme="minorHAnsi" w:cstheme="minorHAnsi"/>
          <w:sz w:val="24"/>
          <w:szCs w:val="24"/>
        </w:rPr>
        <w:t xml:space="preserve"> a pályázati felhívás célkitűzéseivel és a célcsoport(ok) szükségleteivel.</w:t>
      </w:r>
    </w:p>
    <w:p w14:paraId="6DBD1AEA" w14:textId="5FE52DA5" w:rsidR="0023217F" w:rsidRPr="00734E80" w:rsidRDefault="008C45F1" w:rsidP="0088257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88257B">
        <w:rPr>
          <w:rFonts w:asciiTheme="minorHAnsi" w:hAnsiTheme="minorHAnsi" w:cstheme="minorHAnsi"/>
          <w:b/>
          <w:sz w:val="24"/>
        </w:rPr>
        <w:t>Digitális innováció</w:t>
      </w:r>
      <w:r w:rsidR="0023217F" w:rsidRPr="0088257B">
        <w:rPr>
          <w:rFonts w:asciiTheme="minorHAnsi" w:hAnsiTheme="minorHAnsi" w:cstheme="minorHAnsi"/>
          <w:b/>
          <w:sz w:val="24"/>
        </w:rPr>
        <w:t xml:space="preserve"> </w:t>
      </w:r>
      <w:r w:rsidR="0023217F" w:rsidRPr="0088257B">
        <w:rPr>
          <w:rFonts w:asciiTheme="minorHAnsi" w:hAnsiTheme="minorHAnsi" w:cstheme="minorHAnsi"/>
          <w:sz w:val="24"/>
        </w:rPr>
        <w:t xml:space="preserve">– </w:t>
      </w:r>
      <w:r w:rsidR="00132639">
        <w:rPr>
          <w:rFonts w:asciiTheme="minorHAnsi" w:hAnsiTheme="minorHAnsi" w:cstheme="minorHAnsi"/>
          <w:sz w:val="24"/>
        </w:rPr>
        <w:t xml:space="preserve">a projekt </w:t>
      </w:r>
      <w:r w:rsidR="00B90E97" w:rsidRPr="00132639">
        <w:rPr>
          <w:rFonts w:asciiTheme="minorHAnsi" w:hAnsiTheme="minorHAnsi" w:cstheme="minorHAnsi"/>
          <w:sz w:val="24"/>
        </w:rPr>
        <w:t>új technológiá</w:t>
      </w:r>
      <w:r w:rsidR="00132639">
        <w:rPr>
          <w:rFonts w:asciiTheme="minorHAnsi" w:hAnsiTheme="minorHAnsi" w:cstheme="minorHAnsi"/>
          <w:sz w:val="24"/>
        </w:rPr>
        <w:t>ra alapuló</w:t>
      </w:r>
      <w:r w:rsidR="00B90E97" w:rsidRPr="00132639">
        <w:rPr>
          <w:rFonts w:asciiTheme="minorHAnsi" w:hAnsiTheme="minorHAnsi" w:cstheme="minorHAnsi"/>
          <w:sz w:val="24"/>
        </w:rPr>
        <w:t xml:space="preserve"> megoldás</w:t>
      </w:r>
      <w:r w:rsidR="00132639">
        <w:rPr>
          <w:rFonts w:asciiTheme="minorHAnsi" w:hAnsiTheme="minorHAnsi" w:cstheme="minorHAnsi"/>
          <w:sz w:val="24"/>
        </w:rPr>
        <w:t>t alkalmaz</w:t>
      </w:r>
      <w:r w:rsidR="00B90E97" w:rsidRPr="00132639">
        <w:rPr>
          <w:rFonts w:asciiTheme="minorHAnsi" w:hAnsiTheme="minorHAnsi" w:cstheme="minorHAnsi"/>
          <w:sz w:val="24"/>
        </w:rPr>
        <w:t>,</w:t>
      </w:r>
      <w:r w:rsidR="00B90E97" w:rsidRPr="0088257B">
        <w:rPr>
          <w:rFonts w:asciiTheme="minorHAnsi" w:hAnsiTheme="minorHAnsi" w:cstheme="minorHAnsi"/>
          <w:sz w:val="24"/>
        </w:rPr>
        <w:t xml:space="preserve"> </w:t>
      </w:r>
      <w:r w:rsidR="00B90E97" w:rsidRPr="00132639">
        <w:rPr>
          <w:rFonts w:asciiTheme="minorHAnsi" w:hAnsiTheme="minorHAnsi" w:cstheme="minorHAnsi"/>
          <w:sz w:val="24"/>
        </w:rPr>
        <w:t>mely újszerűen</w:t>
      </w:r>
      <w:r w:rsidR="00132639">
        <w:rPr>
          <w:rFonts w:asciiTheme="minorHAnsi" w:hAnsiTheme="minorHAnsi" w:cstheme="minorHAnsi"/>
          <w:sz w:val="24"/>
        </w:rPr>
        <w:t>, szokatlan választ</w:t>
      </w:r>
      <w:r w:rsidR="00B90E97" w:rsidRPr="00132639">
        <w:rPr>
          <w:rFonts w:asciiTheme="minorHAnsi" w:hAnsiTheme="minorHAnsi" w:cstheme="minorHAnsi"/>
          <w:sz w:val="24"/>
        </w:rPr>
        <w:t xml:space="preserve"> ad a pályázati kategóriák egy-egy kihívására</w:t>
      </w:r>
      <w:r w:rsidR="00FC4314">
        <w:rPr>
          <w:rFonts w:asciiTheme="minorHAnsi" w:hAnsiTheme="minorHAnsi" w:cstheme="minorHAnsi"/>
          <w:sz w:val="24"/>
        </w:rPr>
        <w:t xml:space="preserve"> vagy problémájára.</w:t>
      </w:r>
    </w:p>
    <w:p w14:paraId="2280E434" w14:textId="76150C2C" w:rsidR="0023217F" w:rsidRPr="00056BAF" w:rsidRDefault="0092051C" w:rsidP="0088257B">
      <w:pPr>
        <w:pStyle w:val="ListParagraph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Hozzáadott érték </w:t>
      </w:r>
      <w:r w:rsidR="00E129A2" w:rsidRPr="00056BAF">
        <w:rPr>
          <w:rFonts w:asciiTheme="minorHAnsi" w:hAnsiTheme="minorHAnsi" w:cstheme="minorHAnsi"/>
          <w:sz w:val="24"/>
          <w:szCs w:val="24"/>
        </w:rPr>
        <w:t>–</w:t>
      </w:r>
      <w:r w:rsidR="0023217F" w:rsidRPr="00056BAF">
        <w:rPr>
          <w:rFonts w:asciiTheme="minorHAnsi" w:hAnsiTheme="minorHAnsi" w:cstheme="minorHAnsi"/>
          <w:sz w:val="24"/>
          <w:szCs w:val="24"/>
        </w:rPr>
        <w:t xml:space="preserve"> a projekt/fejlesztés társadalmi hasznossága</w:t>
      </w:r>
      <w:r w:rsidR="00E129A2" w:rsidRPr="00056BAF">
        <w:rPr>
          <w:rFonts w:asciiTheme="minorHAnsi" w:hAnsiTheme="minorHAnsi" w:cstheme="minorHAnsi"/>
          <w:sz w:val="24"/>
          <w:szCs w:val="24"/>
        </w:rPr>
        <w:t xml:space="preserve"> jelentős</w:t>
      </w:r>
      <w:r w:rsidR="0023217F" w:rsidRPr="00056BA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663B478" w14:textId="48587B18" w:rsidR="007737A5" w:rsidRPr="00056BAF" w:rsidRDefault="002A36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6BAF">
        <w:rPr>
          <w:rFonts w:asciiTheme="minorHAnsi" w:hAnsiTheme="minorHAnsi" w:cstheme="minorHAnsi"/>
          <w:b/>
          <w:sz w:val="24"/>
          <w:szCs w:val="24"/>
        </w:rPr>
        <w:t xml:space="preserve">Költségvetés </w:t>
      </w:r>
      <w:r w:rsidRPr="00056BAF">
        <w:rPr>
          <w:rFonts w:asciiTheme="minorHAnsi" w:hAnsiTheme="minorHAnsi" w:cstheme="minorHAnsi"/>
          <w:sz w:val="24"/>
          <w:szCs w:val="24"/>
        </w:rPr>
        <w:t>- a projekt költségvetése hatékonyan, a tervezett tevékenységeknek megfelelően került megtervezésre. A költségvetés minden tétele elszámolható.</w:t>
      </w:r>
      <w:r w:rsidR="00F62130" w:rsidRPr="00056B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74197A" w14:textId="49214BB9" w:rsidR="007737A5" w:rsidRPr="00056BAF" w:rsidRDefault="000139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6BAF">
        <w:rPr>
          <w:rFonts w:asciiTheme="minorHAnsi" w:hAnsiTheme="minorHAnsi" w:cstheme="minorHAnsi"/>
          <w:b/>
          <w:sz w:val="24"/>
          <w:szCs w:val="24"/>
        </w:rPr>
        <w:t>Láthatóság</w:t>
      </w:r>
      <w:r w:rsidRPr="00056BAF">
        <w:rPr>
          <w:rFonts w:asciiTheme="minorHAnsi" w:hAnsiTheme="minorHAnsi" w:cstheme="minorHAnsi"/>
          <w:sz w:val="24"/>
          <w:szCs w:val="24"/>
        </w:rPr>
        <w:t xml:space="preserve"> </w:t>
      </w:r>
      <w:r w:rsidR="008E0E6B" w:rsidRPr="00056BAF">
        <w:rPr>
          <w:rFonts w:asciiTheme="minorHAnsi" w:hAnsiTheme="minorHAnsi" w:cstheme="minorHAnsi"/>
          <w:sz w:val="24"/>
          <w:szCs w:val="24"/>
        </w:rPr>
        <w:t xml:space="preserve">- </w:t>
      </w:r>
      <w:r w:rsidR="00CC6F99">
        <w:rPr>
          <w:rFonts w:asciiTheme="minorHAnsi" w:hAnsiTheme="minorHAnsi" w:cstheme="minorHAnsi"/>
          <w:sz w:val="24"/>
          <w:szCs w:val="24"/>
        </w:rPr>
        <w:t>a díjazott</w:t>
      </w:r>
      <w:r w:rsidR="00386A1B" w:rsidRPr="00056BAF">
        <w:rPr>
          <w:rFonts w:asciiTheme="minorHAnsi" w:hAnsiTheme="minorHAnsi" w:cstheme="minorHAnsi"/>
          <w:sz w:val="24"/>
          <w:szCs w:val="24"/>
        </w:rPr>
        <w:t xml:space="preserve"> megismerteti </w:t>
      </w:r>
      <w:r w:rsidRPr="00056BAF">
        <w:rPr>
          <w:rFonts w:asciiTheme="minorHAnsi" w:hAnsiTheme="minorHAnsi" w:cstheme="minorHAnsi"/>
          <w:sz w:val="24"/>
          <w:szCs w:val="24"/>
        </w:rPr>
        <w:t>a projekt</w:t>
      </w:r>
      <w:r w:rsidR="00386A1B" w:rsidRPr="00056BAF">
        <w:rPr>
          <w:rFonts w:asciiTheme="minorHAnsi" w:hAnsiTheme="minorHAnsi" w:cstheme="minorHAnsi"/>
          <w:sz w:val="24"/>
          <w:szCs w:val="24"/>
        </w:rPr>
        <w:t>et a</w:t>
      </w:r>
      <w:r w:rsidR="00CC6F99">
        <w:rPr>
          <w:rFonts w:asciiTheme="minorHAnsi" w:hAnsiTheme="minorHAnsi" w:cstheme="minorHAnsi"/>
          <w:sz w:val="24"/>
          <w:szCs w:val="24"/>
        </w:rPr>
        <w:t xml:space="preserve"> </w:t>
      </w:r>
      <w:r w:rsidRPr="00056BAF">
        <w:rPr>
          <w:rFonts w:asciiTheme="minorHAnsi" w:hAnsiTheme="minorHAnsi" w:cstheme="minorHAnsi"/>
          <w:sz w:val="24"/>
          <w:szCs w:val="24"/>
        </w:rPr>
        <w:t>közösség tagjai</w:t>
      </w:r>
      <w:r w:rsidR="00386A1B" w:rsidRPr="00056BAF">
        <w:rPr>
          <w:rFonts w:asciiTheme="minorHAnsi" w:hAnsiTheme="minorHAnsi" w:cstheme="minorHAnsi"/>
          <w:sz w:val="24"/>
          <w:szCs w:val="24"/>
        </w:rPr>
        <w:t>val</w:t>
      </w:r>
      <w:r w:rsidR="00DA2B62" w:rsidRPr="00056BAF">
        <w:rPr>
          <w:rFonts w:asciiTheme="minorHAnsi" w:hAnsiTheme="minorHAnsi" w:cstheme="minorHAnsi"/>
          <w:sz w:val="24"/>
          <w:szCs w:val="24"/>
        </w:rPr>
        <w:t xml:space="preserve"> és/vagy </w:t>
      </w:r>
      <w:r w:rsidRPr="00056BAF">
        <w:rPr>
          <w:rFonts w:asciiTheme="minorHAnsi" w:hAnsiTheme="minorHAnsi" w:cstheme="minorHAnsi"/>
          <w:sz w:val="24"/>
          <w:szCs w:val="24"/>
        </w:rPr>
        <w:t xml:space="preserve">a </w:t>
      </w:r>
      <w:r w:rsidR="00386A1B" w:rsidRPr="00056BAF">
        <w:rPr>
          <w:rFonts w:asciiTheme="minorHAnsi" w:hAnsiTheme="minorHAnsi" w:cstheme="minorHAnsi"/>
          <w:sz w:val="24"/>
          <w:szCs w:val="24"/>
        </w:rPr>
        <w:t>fontos véleményformálókkal.</w:t>
      </w:r>
    </w:p>
    <w:p w14:paraId="33A06AD8" w14:textId="77777777" w:rsidR="007737A5" w:rsidRPr="00056BAF" w:rsidRDefault="002137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6BAF">
        <w:rPr>
          <w:rFonts w:asciiTheme="minorHAnsi" w:hAnsiTheme="minorHAnsi" w:cstheme="minorHAnsi"/>
          <w:b/>
          <w:sz w:val="24"/>
          <w:szCs w:val="24"/>
        </w:rPr>
        <w:t xml:space="preserve">Megvalósíthatóság </w:t>
      </w:r>
      <w:r w:rsidR="00484DFE" w:rsidRPr="00056BA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09218C" w:rsidRPr="00056BAF">
        <w:rPr>
          <w:rFonts w:asciiTheme="minorHAnsi" w:hAnsiTheme="minorHAnsi" w:cstheme="minorHAnsi"/>
          <w:sz w:val="24"/>
          <w:szCs w:val="24"/>
        </w:rPr>
        <w:t>a projek</w:t>
      </w:r>
      <w:r w:rsidR="00484DFE" w:rsidRPr="00056BAF">
        <w:rPr>
          <w:rFonts w:asciiTheme="minorHAnsi" w:hAnsiTheme="minorHAnsi" w:cstheme="minorHAnsi"/>
          <w:sz w:val="24"/>
          <w:szCs w:val="24"/>
        </w:rPr>
        <w:t xml:space="preserve">t </w:t>
      </w:r>
      <w:r w:rsidR="0009218C" w:rsidRPr="00056BAF">
        <w:rPr>
          <w:rFonts w:asciiTheme="minorHAnsi" w:hAnsiTheme="minorHAnsi" w:cstheme="minorHAnsi"/>
          <w:sz w:val="24"/>
          <w:szCs w:val="24"/>
        </w:rPr>
        <w:t>a pályázó eddigi tevékenységeire és a leírt</w:t>
      </w:r>
      <w:r w:rsidR="00320472" w:rsidRPr="00056BAF">
        <w:rPr>
          <w:rFonts w:asciiTheme="minorHAnsi" w:hAnsiTheme="minorHAnsi" w:cstheme="minorHAnsi"/>
          <w:sz w:val="24"/>
          <w:szCs w:val="24"/>
        </w:rPr>
        <w:t xml:space="preserve"> </w:t>
      </w:r>
      <w:r w:rsidR="0009218C" w:rsidRPr="00056BAF">
        <w:rPr>
          <w:rFonts w:asciiTheme="minorHAnsi" w:hAnsiTheme="minorHAnsi" w:cstheme="minorHAnsi"/>
          <w:sz w:val="24"/>
          <w:szCs w:val="24"/>
        </w:rPr>
        <w:t>tervekre figyelemmel</w:t>
      </w:r>
      <w:r w:rsidR="00386A1B" w:rsidRPr="00056BAF">
        <w:rPr>
          <w:rFonts w:asciiTheme="minorHAnsi" w:hAnsiTheme="minorHAnsi" w:cstheme="minorHAnsi"/>
          <w:sz w:val="24"/>
          <w:szCs w:val="24"/>
        </w:rPr>
        <w:t xml:space="preserve"> megvalósítható</w:t>
      </w:r>
      <w:r w:rsidR="00484DFE" w:rsidRPr="00056BAF">
        <w:rPr>
          <w:rFonts w:asciiTheme="minorHAnsi" w:hAnsiTheme="minorHAnsi" w:cstheme="minorHAnsi"/>
          <w:sz w:val="24"/>
          <w:szCs w:val="24"/>
        </w:rPr>
        <w:t>.</w:t>
      </w:r>
    </w:p>
    <w:p w14:paraId="2C2FA362" w14:textId="77777777" w:rsidR="007737A5" w:rsidRPr="00056BAF" w:rsidRDefault="007737A5">
      <w:pPr>
        <w:jc w:val="both"/>
        <w:rPr>
          <w:rFonts w:asciiTheme="minorHAnsi" w:eastAsia="Calibri" w:hAnsiTheme="minorHAnsi" w:cstheme="minorHAnsi"/>
          <w:sz w:val="24"/>
        </w:rPr>
      </w:pPr>
    </w:p>
    <w:p w14:paraId="3A9BA1F2" w14:textId="7734FF7A" w:rsidR="007737A5" w:rsidRPr="008153BA" w:rsidRDefault="00213743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eastAsia="Calibri" w:hAnsiTheme="minorHAnsi" w:cstheme="minorHAnsi"/>
          <w:sz w:val="24"/>
        </w:rPr>
        <w:t xml:space="preserve">Az értékelők </w:t>
      </w:r>
      <w:r w:rsidRPr="008153BA">
        <w:rPr>
          <w:rFonts w:asciiTheme="minorHAnsi" w:hAnsiTheme="minorHAnsi" w:cstheme="minorHAnsi"/>
          <w:sz w:val="24"/>
        </w:rPr>
        <w:t xml:space="preserve">javaslatot tesznek </w:t>
      </w:r>
      <w:r w:rsidR="00B401BD" w:rsidRPr="008153BA">
        <w:rPr>
          <w:rFonts w:asciiTheme="minorHAnsi" w:hAnsiTheme="minorHAnsi" w:cstheme="minorHAnsi"/>
          <w:sz w:val="24"/>
        </w:rPr>
        <w:t>a</w:t>
      </w:r>
      <w:r w:rsidR="009C57C8">
        <w:rPr>
          <w:rFonts w:asciiTheme="minorHAnsi" w:hAnsiTheme="minorHAnsi" w:cstheme="minorHAnsi"/>
          <w:sz w:val="24"/>
        </w:rPr>
        <w:t xml:space="preserve"> Vodafone Magyarország</w:t>
      </w:r>
      <w:r w:rsidR="009D295D">
        <w:rPr>
          <w:rFonts w:asciiTheme="minorHAnsi" w:hAnsiTheme="minorHAnsi" w:cstheme="minorHAnsi"/>
          <w:sz w:val="24"/>
        </w:rPr>
        <w:t xml:space="preserve"> Alapítvány</w:t>
      </w:r>
      <w:r w:rsidR="009C57C8">
        <w:rPr>
          <w:rFonts w:asciiTheme="minorHAnsi" w:hAnsiTheme="minorHAnsi" w:cstheme="minorHAnsi"/>
          <w:sz w:val="24"/>
        </w:rPr>
        <w:t xml:space="preserve"> </w:t>
      </w:r>
      <w:r w:rsidRPr="008153BA">
        <w:rPr>
          <w:rFonts w:asciiTheme="minorHAnsi" w:hAnsiTheme="minorHAnsi" w:cstheme="minorHAnsi"/>
          <w:sz w:val="24"/>
        </w:rPr>
        <w:t>részére a pályázat támogatására vagy elutasítására</w:t>
      </w:r>
      <w:r w:rsidR="00E51400" w:rsidRPr="008153BA">
        <w:rPr>
          <w:rFonts w:asciiTheme="minorHAnsi" w:hAnsiTheme="minorHAnsi" w:cstheme="minorHAnsi"/>
          <w:sz w:val="24"/>
        </w:rPr>
        <w:t>, valamint</w:t>
      </w:r>
      <w:r w:rsidRPr="008153BA">
        <w:rPr>
          <w:rFonts w:asciiTheme="minorHAnsi" w:hAnsiTheme="minorHAnsi" w:cstheme="minorHAnsi"/>
          <w:sz w:val="24"/>
        </w:rPr>
        <w:t xml:space="preserve"> a pályázatok rangsorára</w:t>
      </w:r>
      <w:r w:rsidR="00734E80">
        <w:rPr>
          <w:rFonts w:asciiTheme="minorHAnsi" w:hAnsiTheme="minorHAnsi" w:cstheme="minorHAnsi"/>
          <w:sz w:val="24"/>
        </w:rPr>
        <w:t xml:space="preserve"> </w:t>
      </w:r>
      <w:r w:rsidR="00422F93">
        <w:rPr>
          <w:rFonts w:asciiTheme="minorHAnsi" w:hAnsiTheme="minorHAnsi" w:cstheme="minorHAnsi"/>
          <w:sz w:val="24"/>
        </w:rPr>
        <w:t>(</w:t>
      </w:r>
      <w:r w:rsidR="004A38D7">
        <w:rPr>
          <w:rFonts w:asciiTheme="minorHAnsi" w:hAnsiTheme="minorHAnsi" w:cstheme="minorHAnsi"/>
          <w:sz w:val="24"/>
        </w:rPr>
        <w:t>rövidlista</w:t>
      </w:r>
      <w:r w:rsidR="00422F93">
        <w:rPr>
          <w:rFonts w:asciiTheme="minorHAnsi" w:hAnsiTheme="minorHAnsi" w:cstheme="minorHAnsi"/>
          <w:sz w:val="24"/>
        </w:rPr>
        <w:t>)</w:t>
      </w:r>
      <w:r w:rsidR="00734E80">
        <w:rPr>
          <w:rFonts w:asciiTheme="minorHAnsi" w:hAnsiTheme="minorHAnsi" w:cstheme="minorHAnsi"/>
          <w:sz w:val="24"/>
        </w:rPr>
        <w:t>.</w:t>
      </w:r>
      <w:r w:rsidRPr="008153BA">
        <w:rPr>
          <w:rFonts w:asciiTheme="minorHAnsi" w:hAnsiTheme="minorHAnsi" w:cstheme="minorHAnsi"/>
          <w:sz w:val="24"/>
        </w:rPr>
        <w:t xml:space="preserve"> Az értékelés </w:t>
      </w:r>
      <w:r w:rsidR="00484DFE" w:rsidRPr="0088257B">
        <w:rPr>
          <w:rFonts w:asciiTheme="minorHAnsi" w:hAnsiTheme="minorHAnsi" w:cstheme="minorHAnsi"/>
          <w:sz w:val="24"/>
        </w:rPr>
        <w:t>201</w:t>
      </w:r>
      <w:r w:rsidR="0092051C" w:rsidRPr="0088257B">
        <w:rPr>
          <w:rFonts w:asciiTheme="minorHAnsi" w:hAnsiTheme="minorHAnsi" w:cstheme="minorHAnsi"/>
          <w:sz w:val="24"/>
        </w:rPr>
        <w:t>9</w:t>
      </w:r>
      <w:r w:rsidR="00484DFE" w:rsidRPr="0088257B">
        <w:rPr>
          <w:rFonts w:asciiTheme="minorHAnsi" w:hAnsiTheme="minorHAnsi" w:cstheme="minorHAnsi"/>
          <w:sz w:val="24"/>
        </w:rPr>
        <w:t xml:space="preserve">. </w:t>
      </w:r>
      <w:r w:rsidR="004A38D7" w:rsidRPr="0088257B">
        <w:rPr>
          <w:rFonts w:asciiTheme="minorHAnsi" w:hAnsiTheme="minorHAnsi" w:cstheme="minorHAnsi"/>
          <w:sz w:val="24"/>
        </w:rPr>
        <w:t>március 7</w:t>
      </w:r>
      <w:r w:rsidR="00546DC5" w:rsidRPr="0088257B">
        <w:rPr>
          <w:rFonts w:asciiTheme="minorHAnsi" w:hAnsiTheme="minorHAnsi" w:cstheme="minorHAnsi"/>
          <w:sz w:val="24"/>
        </w:rPr>
        <w:t>-</w:t>
      </w:r>
      <w:r w:rsidRPr="0088257B">
        <w:rPr>
          <w:rFonts w:asciiTheme="minorHAnsi" w:hAnsiTheme="minorHAnsi" w:cstheme="minorHAnsi"/>
          <w:sz w:val="24"/>
        </w:rPr>
        <w:t>ig zajlik le.</w:t>
      </w:r>
      <w:r w:rsidRPr="008153BA">
        <w:rPr>
          <w:rFonts w:asciiTheme="minorHAnsi" w:hAnsiTheme="minorHAnsi" w:cstheme="minorHAnsi"/>
          <w:sz w:val="24"/>
        </w:rPr>
        <w:t xml:space="preserve"> A tartalmi elbírálás során az értékelők további információkat kérhetnek a projektre és a szervezetre vonatkozó</w:t>
      </w:r>
      <w:r w:rsidR="006A7122">
        <w:rPr>
          <w:rFonts w:asciiTheme="minorHAnsi" w:hAnsiTheme="minorHAnsi" w:cstheme="minorHAnsi"/>
          <w:sz w:val="24"/>
        </w:rPr>
        <w:t xml:space="preserve">an. A kérdéseket a közreműködő </w:t>
      </w:r>
      <w:r w:rsidRPr="008153BA">
        <w:rPr>
          <w:rFonts w:asciiTheme="minorHAnsi" w:hAnsiTheme="minorHAnsi" w:cstheme="minorHAnsi"/>
          <w:sz w:val="24"/>
        </w:rPr>
        <w:t xml:space="preserve">munkatársa küldi </w:t>
      </w:r>
      <w:r w:rsidR="00E51400" w:rsidRPr="008153BA">
        <w:rPr>
          <w:rFonts w:asciiTheme="minorHAnsi" w:hAnsiTheme="minorHAnsi" w:cstheme="minorHAnsi"/>
          <w:sz w:val="24"/>
        </w:rPr>
        <w:t xml:space="preserve">el </w:t>
      </w:r>
      <w:r w:rsidRPr="008153BA">
        <w:rPr>
          <w:rFonts w:asciiTheme="minorHAnsi" w:hAnsiTheme="minorHAnsi" w:cstheme="minorHAnsi"/>
          <w:sz w:val="24"/>
        </w:rPr>
        <w:t>e-mail</w:t>
      </w:r>
      <w:r w:rsidR="007F146D" w:rsidRPr="008153BA">
        <w:rPr>
          <w:rFonts w:asciiTheme="minorHAnsi" w:hAnsiTheme="minorHAnsi" w:cstheme="minorHAnsi"/>
          <w:sz w:val="24"/>
        </w:rPr>
        <w:t>b</w:t>
      </w:r>
      <w:r w:rsidRPr="008153BA">
        <w:rPr>
          <w:rFonts w:asciiTheme="minorHAnsi" w:hAnsiTheme="minorHAnsi" w:cstheme="minorHAnsi"/>
          <w:sz w:val="24"/>
        </w:rPr>
        <w:t>en a pályázónak. Az e-mailben megjelölik a válaszadás határidejét is – ez alapesetben a kiküldéstől számított 5 munkanap. A válaszadás elmulasztása esetén a pályázatot a rendelkezésre álló információk alapján értékel</w:t>
      </w:r>
      <w:r w:rsidR="00734E80">
        <w:rPr>
          <w:rFonts w:asciiTheme="minorHAnsi" w:hAnsiTheme="minorHAnsi" w:cstheme="minorHAnsi"/>
          <w:sz w:val="24"/>
        </w:rPr>
        <w:t>ik</w:t>
      </w:r>
      <w:r w:rsidRPr="008153BA">
        <w:rPr>
          <w:rFonts w:asciiTheme="minorHAnsi" w:hAnsiTheme="minorHAnsi" w:cstheme="minorHAnsi"/>
          <w:sz w:val="24"/>
        </w:rPr>
        <w:t>.</w:t>
      </w:r>
    </w:p>
    <w:p w14:paraId="7FA0955B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000D1EE0" w14:textId="2F3805BF" w:rsidR="007737A5" w:rsidRDefault="0073442F">
      <w:pPr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b/>
          <w:sz w:val="24"/>
        </w:rPr>
        <w:t>3.</w:t>
      </w:r>
      <w:r w:rsidR="00484DFE" w:rsidRPr="008153BA">
        <w:rPr>
          <w:rFonts w:asciiTheme="minorHAnsi" w:hAnsiTheme="minorHAnsi" w:cstheme="minorHAnsi"/>
          <w:sz w:val="24"/>
        </w:rPr>
        <w:t xml:space="preserve"> </w:t>
      </w:r>
      <w:r w:rsidR="009C57C8" w:rsidRPr="009C57C8">
        <w:rPr>
          <w:rFonts w:asciiTheme="minorHAnsi" w:hAnsiTheme="minorHAnsi" w:cstheme="minorHAnsi"/>
          <w:sz w:val="24"/>
        </w:rPr>
        <w:t>Az értékelők által adott pontszámok alapján tett javaslatokat</w:t>
      </w:r>
      <w:r w:rsidR="00734E80">
        <w:rPr>
          <w:rFonts w:asciiTheme="minorHAnsi" w:hAnsiTheme="minorHAnsi" w:cstheme="minorHAnsi"/>
          <w:sz w:val="24"/>
        </w:rPr>
        <w:t xml:space="preserve"> </w:t>
      </w:r>
      <w:r w:rsidR="00422F93">
        <w:rPr>
          <w:rFonts w:asciiTheme="minorHAnsi" w:hAnsiTheme="minorHAnsi" w:cstheme="minorHAnsi"/>
          <w:sz w:val="24"/>
        </w:rPr>
        <w:t>(rövidlista)</w:t>
      </w:r>
      <w:r w:rsidR="00734E80">
        <w:rPr>
          <w:rFonts w:asciiTheme="minorHAnsi" w:hAnsiTheme="minorHAnsi" w:cstheme="minorHAnsi"/>
          <w:sz w:val="24"/>
        </w:rPr>
        <w:t xml:space="preserve"> </w:t>
      </w:r>
      <w:r w:rsidR="009C57C8" w:rsidRPr="009C57C8">
        <w:rPr>
          <w:rFonts w:asciiTheme="minorHAnsi" w:hAnsiTheme="minorHAnsi" w:cstheme="minorHAnsi"/>
          <w:sz w:val="24"/>
        </w:rPr>
        <w:t xml:space="preserve">a </w:t>
      </w:r>
      <w:r w:rsidR="009C57C8" w:rsidRPr="0088257B">
        <w:rPr>
          <w:rFonts w:asciiTheme="minorHAnsi" w:hAnsiTheme="minorHAnsi" w:cstheme="minorHAnsi"/>
          <w:sz w:val="24"/>
        </w:rPr>
        <w:t>zsűri</w:t>
      </w:r>
      <w:r w:rsidR="009C57C8" w:rsidRPr="00422F93">
        <w:rPr>
          <w:rFonts w:asciiTheme="minorHAnsi" w:hAnsiTheme="minorHAnsi" w:cstheme="minorHAnsi"/>
          <w:sz w:val="24"/>
        </w:rPr>
        <w:t xml:space="preserve"> vizsgálj</w:t>
      </w:r>
      <w:r w:rsidR="00422F93">
        <w:rPr>
          <w:rFonts w:asciiTheme="minorHAnsi" w:hAnsiTheme="minorHAnsi" w:cstheme="minorHAnsi"/>
          <w:sz w:val="24"/>
        </w:rPr>
        <w:t>a</w:t>
      </w:r>
      <w:r w:rsidR="009C57C8" w:rsidRPr="00422F93">
        <w:rPr>
          <w:rFonts w:asciiTheme="minorHAnsi" w:hAnsiTheme="minorHAnsi" w:cstheme="minorHAnsi"/>
          <w:sz w:val="24"/>
        </w:rPr>
        <w:t xml:space="preserve"> felül, és dönti el a végleges támogatottak névsorát </w:t>
      </w:r>
      <w:r w:rsidR="0092051C" w:rsidRPr="00734E80">
        <w:rPr>
          <w:rFonts w:asciiTheme="minorHAnsi" w:hAnsiTheme="minorHAnsi" w:cstheme="minorHAnsi"/>
          <w:sz w:val="24"/>
        </w:rPr>
        <w:t>2019</w:t>
      </w:r>
      <w:r w:rsidR="009C57C8" w:rsidRPr="00734E80">
        <w:rPr>
          <w:rFonts w:asciiTheme="minorHAnsi" w:hAnsiTheme="minorHAnsi" w:cstheme="minorHAnsi"/>
          <w:sz w:val="24"/>
        </w:rPr>
        <w:t xml:space="preserve">. </w:t>
      </w:r>
      <w:r w:rsidR="004A38D7" w:rsidRPr="00734E80">
        <w:rPr>
          <w:rFonts w:asciiTheme="minorHAnsi" w:hAnsiTheme="minorHAnsi" w:cstheme="minorHAnsi"/>
          <w:sz w:val="24"/>
        </w:rPr>
        <w:t>március 21</w:t>
      </w:r>
      <w:r w:rsidR="009C57C8" w:rsidRPr="00734E80">
        <w:rPr>
          <w:rFonts w:asciiTheme="minorHAnsi" w:hAnsiTheme="minorHAnsi" w:cstheme="minorHAnsi"/>
          <w:sz w:val="24"/>
        </w:rPr>
        <w:t>-ig.</w:t>
      </w:r>
      <w:r w:rsidR="00422F93" w:rsidRPr="00422F93">
        <w:rPr>
          <w:rFonts w:asciiTheme="minorHAnsi" w:hAnsiTheme="minorHAnsi" w:cstheme="minorHAnsi"/>
          <w:sz w:val="24"/>
        </w:rPr>
        <w:t xml:space="preserve"> </w:t>
      </w:r>
    </w:p>
    <w:p w14:paraId="2DD5B33E" w14:textId="6D06D112" w:rsidR="001C1687" w:rsidRDefault="001C1687">
      <w:pPr>
        <w:jc w:val="both"/>
        <w:rPr>
          <w:rFonts w:asciiTheme="minorHAnsi" w:hAnsiTheme="minorHAnsi" w:cstheme="minorHAnsi"/>
          <w:sz w:val="24"/>
        </w:rPr>
      </w:pPr>
    </w:p>
    <w:p w14:paraId="398F8E96" w14:textId="36521BC0" w:rsidR="001C1687" w:rsidRDefault="005D306C">
      <w:pPr>
        <w:jc w:val="both"/>
        <w:rPr>
          <w:rFonts w:asciiTheme="minorHAnsi" w:hAnsiTheme="minorHAnsi" w:cstheme="minorHAnsi"/>
          <w:sz w:val="24"/>
        </w:rPr>
      </w:pPr>
      <w:r w:rsidRPr="0088257B">
        <w:rPr>
          <w:rFonts w:asciiTheme="minorHAnsi" w:hAnsiTheme="minorHAnsi" w:cstheme="minorHAnsi"/>
          <w:sz w:val="24"/>
        </w:rPr>
        <w:t>A z</w:t>
      </w:r>
      <w:r w:rsidR="001C1687" w:rsidRPr="0088257B">
        <w:rPr>
          <w:rFonts w:asciiTheme="minorHAnsi" w:hAnsiTheme="minorHAnsi" w:cstheme="minorHAnsi"/>
          <w:sz w:val="24"/>
        </w:rPr>
        <w:t>sűri</w:t>
      </w:r>
      <w:r w:rsidRPr="00C80567">
        <w:rPr>
          <w:rFonts w:asciiTheme="minorHAnsi" w:hAnsiTheme="minorHAnsi" w:cstheme="minorHAnsi"/>
          <w:sz w:val="24"/>
        </w:rPr>
        <w:t xml:space="preserve"> tagjai:</w:t>
      </w:r>
    </w:p>
    <w:p w14:paraId="06FF617B" w14:textId="7B08EE23" w:rsidR="005D306C" w:rsidRDefault="005D306C">
      <w:pPr>
        <w:jc w:val="both"/>
        <w:rPr>
          <w:rFonts w:asciiTheme="minorHAnsi" w:hAnsiTheme="minorHAnsi" w:cstheme="minorHAnsi"/>
          <w:sz w:val="24"/>
        </w:rPr>
      </w:pPr>
    </w:p>
    <w:p w14:paraId="766030A5" w14:textId="77777777" w:rsidR="005D306C" w:rsidRPr="0088257B" w:rsidRDefault="005D306C" w:rsidP="0088257B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4"/>
        </w:rPr>
      </w:pPr>
      <w:r w:rsidRPr="0088257B">
        <w:rPr>
          <w:rFonts w:asciiTheme="minorHAnsi" w:eastAsia="Times New Roman" w:hAnsiTheme="minorHAnsi" w:cstheme="minorHAnsi"/>
          <w:sz w:val="24"/>
        </w:rPr>
        <w:t>Dr. Solymár Károly, infokommunikációért felelős helyettes államtitkár, Innovációs és Technológiai Minisztérium</w:t>
      </w:r>
    </w:p>
    <w:p w14:paraId="63370E45" w14:textId="77777777" w:rsidR="005D306C" w:rsidRPr="0088257B" w:rsidRDefault="005D306C" w:rsidP="0088257B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4"/>
        </w:rPr>
      </w:pPr>
      <w:r w:rsidRPr="0088257B">
        <w:rPr>
          <w:rFonts w:asciiTheme="minorHAnsi" w:eastAsia="Times New Roman" w:hAnsiTheme="minorHAnsi" w:cstheme="minorHAnsi"/>
          <w:sz w:val="24"/>
        </w:rPr>
        <w:t>Puskás András, Kockázatért és működésért felelős vezérigazgató-helyettes, Budapest Bank</w:t>
      </w:r>
    </w:p>
    <w:p w14:paraId="522B4F4C" w14:textId="77777777" w:rsidR="005D306C" w:rsidRPr="0088257B" w:rsidRDefault="005D306C" w:rsidP="0088257B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4"/>
        </w:rPr>
      </w:pPr>
      <w:r w:rsidRPr="0088257B">
        <w:rPr>
          <w:rFonts w:asciiTheme="minorHAnsi" w:eastAsia="Times New Roman" w:hAnsiTheme="minorHAnsi" w:cstheme="minorHAnsi"/>
          <w:sz w:val="24"/>
        </w:rPr>
        <w:t>Kisgergely Kornél, vezérigazgató, Hiventures Zrt.</w:t>
      </w:r>
    </w:p>
    <w:p w14:paraId="628DF578" w14:textId="77777777" w:rsidR="005D306C" w:rsidRPr="0088257B" w:rsidRDefault="005D306C" w:rsidP="0088257B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4"/>
        </w:rPr>
      </w:pPr>
      <w:r w:rsidRPr="0088257B">
        <w:rPr>
          <w:rFonts w:asciiTheme="minorHAnsi" w:eastAsia="Times New Roman" w:hAnsiTheme="minorHAnsi" w:cstheme="minorHAnsi"/>
          <w:sz w:val="24"/>
        </w:rPr>
        <w:t>Csányi Gabriella, CEO, Like Local</w:t>
      </w:r>
    </w:p>
    <w:p w14:paraId="7B0ED4C8" w14:textId="77777777" w:rsidR="005D306C" w:rsidRPr="0088257B" w:rsidRDefault="005D306C" w:rsidP="0088257B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4"/>
        </w:rPr>
      </w:pPr>
      <w:r w:rsidRPr="0088257B">
        <w:rPr>
          <w:rFonts w:asciiTheme="minorHAnsi" w:eastAsia="Times New Roman" w:hAnsiTheme="minorHAnsi" w:cstheme="minorHAnsi"/>
          <w:sz w:val="24"/>
        </w:rPr>
        <w:t>Dr. Budai J. Gergő, Vállalati kapcsolatokért felelős vezérigazgató helyettes, Vodafone Magyarország Zrt.</w:t>
      </w:r>
    </w:p>
    <w:p w14:paraId="0305F4D8" w14:textId="77777777" w:rsidR="005D306C" w:rsidRPr="0088257B" w:rsidRDefault="005D306C" w:rsidP="0088257B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4"/>
        </w:rPr>
      </w:pPr>
      <w:r w:rsidRPr="0088257B">
        <w:rPr>
          <w:rFonts w:asciiTheme="minorHAnsi" w:eastAsia="Times New Roman" w:hAnsiTheme="minorHAnsi" w:cstheme="minorHAnsi"/>
          <w:sz w:val="24"/>
        </w:rPr>
        <w:t>Mártha Imre, kuratóriumi elnök, Vodafone Magyarország Alapítvány</w:t>
      </w:r>
    </w:p>
    <w:p w14:paraId="185427F1" w14:textId="76DDE193" w:rsidR="009C57C8" w:rsidRPr="0088257B" w:rsidRDefault="005D306C" w:rsidP="0088257B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4"/>
        </w:rPr>
      </w:pPr>
      <w:r w:rsidRPr="0088257B">
        <w:rPr>
          <w:rFonts w:asciiTheme="minorHAnsi" w:eastAsia="Times New Roman" w:hAnsiTheme="minorHAnsi" w:cstheme="minorHAnsi"/>
          <w:sz w:val="24"/>
        </w:rPr>
        <w:t>Fábián Sára, kuratóriumi elnök, Amigos a Gyermekekért alapítvány, Vodafone Digitális Kórházi Angyal</w:t>
      </w:r>
    </w:p>
    <w:p w14:paraId="3A2BD173" w14:textId="2B8B8B16" w:rsidR="007737A5" w:rsidRPr="008153BA" w:rsidRDefault="009C57C8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4</w:t>
      </w:r>
      <w:r w:rsidR="0073442F" w:rsidRPr="008153BA">
        <w:rPr>
          <w:rFonts w:asciiTheme="minorHAnsi" w:hAnsiTheme="minorHAnsi" w:cstheme="minorHAnsi"/>
          <w:b/>
          <w:sz w:val="24"/>
        </w:rPr>
        <w:t>.</w:t>
      </w:r>
      <w:r w:rsidR="00942236" w:rsidRPr="008153BA">
        <w:rPr>
          <w:rFonts w:asciiTheme="minorHAnsi" w:hAnsiTheme="minorHAnsi" w:cstheme="minorHAnsi"/>
          <w:sz w:val="24"/>
        </w:rPr>
        <w:t xml:space="preserve"> </w:t>
      </w:r>
      <w:r w:rsidR="005B7D41" w:rsidRPr="008153BA">
        <w:rPr>
          <w:rFonts w:asciiTheme="minorHAnsi" w:hAnsiTheme="minorHAnsi" w:cstheme="minorHAnsi"/>
          <w:sz w:val="24"/>
        </w:rPr>
        <w:t>A pályázat nyerteseinek nyilvános</w:t>
      </w:r>
      <w:r w:rsidR="00647EAD" w:rsidRPr="008153BA">
        <w:rPr>
          <w:rFonts w:asciiTheme="minorHAnsi" w:hAnsiTheme="minorHAnsi" w:cstheme="minorHAnsi"/>
          <w:sz w:val="24"/>
        </w:rPr>
        <w:t xml:space="preserve"> </w:t>
      </w:r>
      <w:r w:rsidR="005B7D41" w:rsidRPr="00422F93">
        <w:rPr>
          <w:rFonts w:asciiTheme="minorHAnsi" w:hAnsiTheme="minorHAnsi" w:cstheme="minorHAnsi"/>
          <w:sz w:val="24"/>
        </w:rPr>
        <w:t xml:space="preserve">bejelentésére </w:t>
      </w:r>
      <w:r w:rsidR="005B7D41" w:rsidRPr="00734E80">
        <w:rPr>
          <w:rFonts w:asciiTheme="minorHAnsi" w:hAnsiTheme="minorHAnsi" w:cstheme="minorHAnsi"/>
          <w:sz w:val="24"/>
        </w:rPr>
        <w:t>201</w:t>
      </w:r>
      <w:r w:rsidR="0092051C" w:rsidRPr="00734E80">
        <w:rPr>
          <w:rFonts w:asciiTheme="minorHAnsi" w:hAnsiTheme="minorHAnsi" w:cstheme="minorHAnsi"/>
          <w:sz w:val="24"/>
        </w:rPr>
        <w:t>9</w:t>
      </w:r>
      <w:r w:rsidR="003B6316" w:rsidRPr="00734E80">
        <w:rPr>
          <w:rFonts w:asciiTheme="minorHAnsi" w:hAnsiTheme="minorHAnsi" w:cstheme="minorHAnsi"/>
          <w:sz w:val="24"/>
        </w:rPr>
        <w:t xml:space="preserve">. </w:t>
      </w:r>
      <w:r w:rsidR="004A38D7" w:rsidRPr="00734E80">
        <w:rPr>
          <w:rFonts w:asciiTheme="minorHAnsi" w:hAnsiTheme="minorHAnsi" w:cstheme="minorHAnsi"/>
          <w:sz w:val="24"/>
        </w:rPr>
        <w:t>március 28</w:t>
      </w:r>
      <w:r w:rsidR="003B6316" w:rsidRPr="00734E80">
        <w:rPr>
          <w:rFonts w:asciiTheme="minorHAnsi" w:hAnsiTheme="minorHAnsi" w:cstheme="minorHAnsi"/>
          <w:sz w:val="24"/>
        </w:rPr>
        <w:t>-</w:t>
      </w:r>
      <w:r w:rsidR="00A32351" w:rsidRPr="00734E80">
        <w:rPr>
          <w:rFonts w:asciiTheme="minorHAnsi" w:hAnsiTheme="minorHAnsi" w:cstheme="minorHAnsi"/>
          <w:sz w:val="24"/>
        </w:rPr>
        <w:t>ig</w:t>
      </w:r>
      <w:r w:rsidR="005B7D41" w:rsidRPr="00422F93">
        <w:rPr>
          <w:rFonts w:asciiTheme="minorHAnsi" w:hAnsiTheme="minorHAnsi" w:cstheme="minorHAnsi"/>
          <w:sz w:val="24"/>
        </w:rPr>
        <w:t xml:space="preserve"> </w:t>
      </w:r>
      <w:r w:rsidRPr="00422F93">
        <w:rPr>
          <w:rFonts w:asciiTheme="minorHAnsi" w:hAnsiTheme="minorHAnsi" w:cstheme="minorHAnsi"/>
          <w:sz w:val="24"/>
        </w:rPr>
        <w:t>kerül</w:t>
      </w:r>
      <w:r>
        <w:rPr>
          <w:rFonts w:asciiTheme="minorHAnsi" w:hAnsiTheme="minorHAnsi" w:cstheme="minorHAnsi"/>
          <w:sz w:val="24"/>
        </w:rPr>
        <w:t xml:space="preserve"> sor.</w:t>
      </w:r>
    </w:p>
    <w:p w14:paraId="3E0F0E02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62992569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283D2050" w14:textId="77777777" w:rsidR="007737A5" w:rsidRPr="008153BA" w:rsidRDefault="0058218F">
      <w:pPr>
        <w:keepNext/>
        <w:numPr>
          <w:ilvl w:val="0"/>
          <w:numId w:val="4"/>
        </w:numPr>
        <w:ind w:left="567"/>
        <w:jc w:val="both"/>
        <w:outlineLvl w:val="1"/>
        <w:rPr>
          <w:rFonts w:asciiTheme="minorHAnsi" w:hAnsiTheme="minorHAnsi" w:cstheme="minorHAnsi"/>
          <w:b/>
          <w:sz w:val="24"/>
        </w:rPr>
      </w:pPr>
      <w:r w:rsidRPr="008153BA">
        <w:rPr>
          <w:rFonts w:asciiTheme="minorHAnsi" w:hAnsiTheme="minorHAnsi" w:cstheme="minorHAnsi"/>
          <w:b/>
          <w:sz w:val="24"/>
        </w:rPr>
        <w:t>A SZERZŐDÉSKÖTÉS MENETE</w:t>
      </w:r>
      <w:r w:rsidR="00737A50" w:rsidRPr="008153BA">
        <w:rPr>
          <w:rFonts w:asciiTheme="minorHAnsi" w:hAnsiTheme="minorHAnsi" w:cstheme="minorHAnsi"/>
          <w:b/>
          <w:sz w:val="24"/>
        </w:rPr>
        <w:t>:</w:t>
      </w:r>
    </w:p>
    <w:p w14:paraId="4C0D5782" w14:textId="77777777" w:rsidR="007737A5" w:rsidRPr="008153BA" w:rsidRDefault="007737A5">
      <w:pPr>
        <w:rPr>
          <w:rFonts w:asciiTheme="minorHAnsi" w:hAnsiTheme="minorHAnsi" w:cstheme="minorHAnsi"/>
          <w:sz w:val="24"/>
        </w:rPr>
      </w:pPr>
    </w:p>
    <w:p w14:paraId="36E2E3C7" w14:textId="77777777" w:rsidR="007737A5" w:rsidRPr="008153BA" w:rsidRDefault="00037E30">
      <w:pPr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sz w:val="24"/>
        </w:rPr>
        <w:t>A támogatási szerződések</w:t>
      </w:r>
      <w:r w:rsidR="00E33380" w:rsidRPr="008153BA">
        <w:rPr>
          <w:rFonts w:asciiTheme="minorHAnsi" w:hAnsiTheme="minorHAnsi" w:cstheme="minorHAnsi"/>
          <w:sz w:val="24"/>
        </w:rPr>
        <w:t xml:space="preserve"> megkötésére a nyertesek nyilvános bejelentését követően kerül sor.</w:t>
      </w:r>
    </w:p>
    <w:p w14:paraId="3949230F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  <w:highlight w:val="yellow"/>
        </w:rPr>
      </w:pPr>
    </w:p>
    <w:p w14:paraId="45D2C127" w14:textId="1341321A" w:rsidR="007737A5" w:rsidRPr="00C61F85" w:rsidRDefault="00EF53BC">
      <w:pPr>
        <w:tabs>
          <w:tab w:val="left" w:pos="426"/>
        </w:tabs>
        <w:jc w:val="both"/>
        <w:rPr>
          <w:rFonts w:asciiTheme="minorHAnsi" w:hAnsiTheme="minorHAnsi" w:cstheme="minorHAnsi"/>
          <w:sz w:val="24"/>
        </w:rPr>
      </w:pPr>
      <w:r w:rsidRPr="00C61F85">
        <w:rPr>
          <w:rFonts w:asciiTheme="minorHAnsi" w:hAnsiTheme="minorHAnsi" w:cstheme="minorHAnsi"/>
          <w:sz w:val="24"/>
        </w:rPr>
        <w:t xml:space="preserve">A </w:t>
      </w:r>
      <w:r w:rsidR="00D4250F" w:rsidRPr="00C61F85">
        <w:rPr>
          <w:rFonts w:asciiTheme="minorHAnsi" w:hAnsiTheme="minorHAnsi" w:cstheme="minorHAnsi"/>
          <w:sz w:val="24"/>
        </w:rPr>
        <w:t>szerződés mellékleteként az alábbi dokumentumokat kell csatolni</w:t>
      </w:r>
      <w:r w:rsidR="00CA4E87" w:rsidRPr="00C61F85">
        <w:rPr>
          <w:rFonts w:asciiTheme="minorHAnsi" w:hAnsiTheme="minorHAnsi" w:cstheme="minorHAnsi"/>
          <w:sz w:val="24"/>
        </w:rPr>
        <w:t xml:space="preserve"> nonprofit, forprofit szervezeteknek</w:t>
      </w:r>
      <w:r w:rsidRPr="00C61F85">
        <w:rPr>
          <w:rFonts w:asciiTheme="minorHAnsi" w:hAnsiTheme="minorHAnsi" w:cstheme="minorHAnsi"/>
          <w:sz w:val="24"/>
        </w:rPr>
        <w:t>:</w:t>
      </w:r>
    </w:p>
    <w:p w14:paraId="21C72B10" w14:textId="3F73ED0A" w:rsidR="007737A5" w:rsidRPr="00C61F85" w:rsidRDefault="00EF53BC">
      <w:pPr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  <w:sz w:val="24"/>
        </w:rPr>
      </w:pPr>
      <w:r w:rsidRPr="00C61F85">
        <w:rPr>
          <w:rFonts w:asciiTheme="minorHAnsi" w:hAnsiTheme="minorHAnsi" w:cstheme="minorHAnsi"/>
          <w:sz w:val="24"/>
        </w:rPr>
        <w:t>a szervezet</w:t>
      </w:r>
      <w:r w:rsidR="00FC7321" w:rsidRPr="00C61F85">
        <w:rPr>
          <w:rFonts w:asciiTheme="minorHAnsi" w:hAnsiTheme="minorHAnsi" w:cstheme="minorHAnsi"/>
          <w:sz w:val="24"/>
        </w:rPr>
        <w:t>et</w:t>
      </w:r>
      <w:r w:rsidRPr="00C61F85">
        <w:rPr>
          <w:rFonts w:asciiTheme="minorHAnsi" w:hAnsiTheme="minorHAnsi" w:cstheme="minorHAnsi"/>
          <w:sz w:val="24"/>
        </w:rPr>
        <w:t xml:space="preserve"> létesítő a</w:t>
      </w:r>
      <w:r w:rsidR="004A3422" w:rsidRPr="00C61F85">
        <w:rPr>
          <w:rFonts w:asciiTheme="minorHAnsi" w:hAnsiTheme="minorHAnsi" w:cstheme="minorHAnsi"/>
          <w:sz w:val="24"/>
        </w:rPr>
        <w:t>lapító okirat (alapszabály/</w:t>
      </w:r>
      <w:r w:rsidRPr="00C61F85">
        <w:rPr>
          <w:rFonts w:asciiTheme="minorHAnsi" w:hAnsiTheme="minorHAnsi" w:cstheme="minorHAnsi"/>
          <w:sz w:val="24"/>
        </w:rPr>
        <w:t>alapító okirat</w:t>
      </w:r>
      <w:r w:rsidR="004A3422" w:rsidRPr="00C61F85">
        <w:rPr>
          <w:rFonts w:asciiTheme="minorHAnsi" w:hAnsiTheme="minorHAnsi" w:cstheme="minorHAnsi"/>
          <w:sz w:val="24"/>
        </w:rPr>
        <w:t>/társasági szerződés</w:t>
      </w:r>
      <w:r w:rsidRPr="00C61F85">
        <w:rPr>
          <w:rFonts w:asciiTheme="minorHAnsi" w:hAnsiTheme="minorHAnsi" w:cstheme="minorHAnsi"/>
          <w:sz w:val="24"/>
        </w:rPr>
        <w:t>)</w:t>
      </w:r>
      <w:r w:rsidR="008B57E1" w:rsidRPr="00C61F85">
        <w:rPr>
          <w:rFonts w:asciiTheme="minorHAnsi" w:hAnsiTheme="minorHAnsi" w:cstheme="minorHAnsi"/>
          <w:sz w:val="24"/>
        </w:rPr>
        <w:t>;</w:t>
      </w:r>
    </w:p>
    <w:p w14:paraId="70CBD415" w14:textId="58EAF7E8" w:rsidR="007737A5" w:rsidRPr="00C61F85" w:rsidRDefault="00EB443E" w:rsidP="00EB443E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sz w:val="24"/>
          <w:lang w:eastAsia="en-US"/>
        </w:rPr>
      </w:pPr>
      <w:r w:rsidRPr="00C61F85">
        <w:rPr>
          <w:rFonts w:asciiTheme="minorHAnsi" w:hAnsiTheme="minorHAnsi" w:cstheme="minorHAnsi"/>
          <w:sz w:val="24"/>
        </w:rPr>
        <w:t>a szervezet képviselője által aláírt, lepecsételt, a Civil szervezetek névjegyzékéből letölthető bírósági kivonat</w:t>
      </w:r>
      <w:r w:rsidR="004A3422" w:rsidRPr="00C61F85">
        <w:rPr>
          <w:rFonts w:asciiTheme="minorHAnsi" w:hAnsiTheme="minorHAnsi" w:cstheme="minorHAnsi"/>
          <w:sz w:val="24"/>
        </w:rPr>
        <w:t>/</w:t>
      </w:r>
      <w:r w:rsidR="00F65165" w:rsidRPr="00C61F85">
        <w:rPr>
          <w:rFonts w:asciiTheme="minorHAnsi" w:hAnsiTheme="minorHAnsi" w:cstheme="minorHAnsi"/>
          <w:sz w:val="24"/>
        </w:rPr>
        <w:t xml:space="preserve">forprofit szervezetek esetén </w:t>
      </w:r>
      <w:r w:rsidR="004A3422" w:rsidRPr="00C61F85">
        <w:rPr>
          <w:rFonts w:asciiTheme="minorHAnsi" w:hAnsiTheme="minorHAnsi" w:cstheme="minorHAnsi"/>
          <w:sz w:val="24"/>
        </w:rPr>
        <w:t>cégkivonat</w:t>
      </w:r>
      <w:r w:rsidR="008B57E1" w:rsidRPr="00C61F85">
        <w:rPr>
          <w:rFonts w:asciiTheme="minorHAnsi" w:hAnsiTheme="minorHAnsi" w:cstheme="minorHAnsi"/>
          <w:sz w:val="24"/>
        </w:rPr>
        <w:t>;</w:t>
      </w:r>
    </w:p>
    <w:p w14:paraId="715C371C" w14:textId="77777777" w:rsidR="00EB443E" w:rsidRPr="00C61F85" w:rsidRDefault="00EB443E" w:rsidP="00EB443E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sz w:val="24"/>
          <w:lang w:eastAsia="en-US"/>
        </w:rPr>
      </w:pPr>
      <w:r w:rsidRPr="00C61F85">
        <w:rPr>
          <w:rFonts w:asciiTheme="minorHAnsi" w:eastAsiaTheme="minorHAnsi" w:hAnsiTheme="minorHAnsi" w:cstheme="minorHAnsi"/>
          <w:sz w:val="24"/>
          <w:lang w:eastAsia="en-US"/>
        </w:rPr>
        <w:t>a szervezet bankszámláját vezető bank bankszámla igazolása.</w:t>
      </w:r>
    </w:p>
    <w:p w14:paraId="6E44F790" w14:textId="77777777" w:rsidR="005A68A2" w:rsidRDefault="005A68A2" w:rsidP="0088257B">
      <w:pPr>
        <w:tabs>
          <w:tab w:val="left" w:pos="426"/>
        </w:tabs>
        <w:jc w:val="both"/>
        <w:rPr>
          <w:rFonts w:asciiTheme="minorHAnsi" w:hAnsiTheme="minorHAnsi" w:cstheme="minorHAnsi"/>
          <w:sz w:val="24"/>
        </w:rPr>
      </w:pPr>
    </w:p>
    <w:p w14:paraId="61173001" w14:textId="4D8B2AA2" w:rsidR="007737A5" w:rsidRPr="008153BA" w:rsidRDefault="00CA4E87" w:rsidP="0088257B">
      <w:pPr>
        <w:jc w:val="both"/>
        <w:rPr>
          <w:rFonts w:asciiTheme="minorHAnsi" w:hAnsiTheme="minorHAnsi" w:cstheme="minorHAnsi"/>
          <w:sz w:val="24"/>
        </w:rPr>
      </w:pPr>
      <w:r w:rsidRPr="00C80567">
        <w:rPr>
          <w:rFonts w:asciiTheme="minorHAnsi" w:hAnsiTheme="minorHAnsi" w:cstheme="minorHAnsi"/>
          <w:sz w:val="24"/>
        </w:rPr>
        <w:t>Magánszemély</w:t>
      </w:r>
      <w:r w:rsidR="00734E80" w:rsidRPr="00C80567">
        <w:rPr>
          <w:rFonts w:asciiTheme="minorHAnsi" w:hAnsiTheme="minorHAnsi" w:cstheme="minorHAnsi"/>
          <w:sz w:val="24"/>
        </w:rPr>
        <w:t>(ek)</w:t>
      </w:r>
      <w:r w:rsidRPr="0088257B">
        <w:rPr>
          <w:rFonts w:asciiTheme="minorHAnsi" w:hAnsiTheme="minorHAnsi" w:cstheme="minorHAnsi"/>
          <w:sz w:val="24"/>
        </w:rPr>
        <w:t xml:space="preserve"> esetén a támogatási szerződés megköt</w:t>
      </w:r>
      <w:r w:rsidR="00CC6F99">
        <w:rPr>
          <w:rFonts w:asciiTheme="minorHAnsi" w:hAnsiTheme="minorHAnsi" w:cstheme="minorHAnsi"/>
          <w:sz w:val="24"/>
        </w:rPr>
        <w:t>ésének feltétele, hogy a pályázó</w:t>
      </w:r>
      <w:r w:rsidRPr="0088257B">
        <w:rPr>
          <w:rFonts w:asciiTheme="minorHAnsi" w:hAnsiTheme="minorHAnsi" w:cstheme="minorHAnsi"/>
          <w:sz w:val="24"/>
        </w:rPr>
        <w:t xml:space="preserve"> bemutassa a Vodafone Alapítványnak 30 napnál nem régebbi erkölcsi bizonyítványát</w:t>
      </w:r>
      <w:r w:rsidR="00A03319" w:rsidRPr="0088257B">
        <w:rPr>
          <w:rFonts w:asciiTheme="minorHAnsi" w:hAnsiTheme="minorHAnsi" w:cstheme="minorHAnsi"/>
          <w:sz w:val="24"/>
        </w:rPr>
        <w:t>.</w:t>
      </w:r>
    </w:p>
    <w:p w14:paraId="51997825" w14:textId="212C1341" w:rsidR="007737A5" w:rsidRDefault="007737A5">
      <w:pPr>
        <w:rPr>
          <w:rFonts w:asciiTheme="minorHAnsi" w:hAnsiTheme="minorHAnsi" w:cstheme="minorHAnsi"/>
          <w:sz w:val="24"/>
        </w:rPr>
      </w:pPr>
    </w:p>
    <w:p w14:paraId="32EB7636" w14:textId="77777777" w:rsidR="00734E80" w:rsidRPr="008153BA" w:rsidRDefault="00734E80">
      <w:pPr>
        <w:rPr>
          <w:rFonts w:asciiTheme="minorHAnsi" w:hAnsiTheme="minorHAnsi" w:cstheme="minorHAnsi"/>
          <w:sz w:val="24"/>
        </w:rPr>
      </w:pPr>
    </w:p>
    <w:p w14:paraId="07A2FEDC" w14:textId="77777777" w:rsidR="007737A5" w:rsidRPr="008153BA" w:rsidRDefault="0058218F">
      <w:pPr>
        <w:keepNext/>
        <w:numPr>
          <w:ilvl w:val="0"/>
          <w:numId w:val="4"/>
        </w:numPr>
        <w:ind w:left="567"/>
        <w:jc w:val="both"/>
        <w:outlineLvl w:val="1"/>
        <w:rPr>
          <w:rFonts w:asciiTheme="minorHAnsi" w:hAnsiTheme="minorHAnsi" w:cstheme="minorHAnsi"/>
          <w:b/>
          <w:sz w:val="24"/>
        </w:rPr>
      </w:pPr>
      <w:r w:rsidRPr="008153BA">
        <w:rPr>
          <w:rFonts w:asciiTheme="minorHAnsi" w:hAnsiTheme="minorHAnsi" w:cstheme="minorHAnsi"/>
          <w:b/>
          <w:sz w:val="24"/>
        </w:rPr>
        <w:t>A KIFIZETÉSEK ÜTEMEZÉSE</w:t>
      </w:r>
      <w:r w:rsidR="00737A50" w:rsidRPr="008153BA">
        <w:rPr>
          <w:rFonts w:asciiTheme="minorHAnsi" w:hAnsiTheme="minorHAnsi" w:cstheme="minorHAnsi"/>
          <w:b/>
          <w:sz w:val="24"/>
        </w:rPr>
        <w:t>:</w:t>
      </w:r>
    </w:p>
    <w:p w14:paraId="1317E21E" w14:textId="77777777" w:rsidR="007737A5" w:rsidRPr="008153BA" w:rsidRDefault="007737A5">
      <w:pPr>
        <w:rPr>
          <w:rFonts w:asciiTheme="minorHAnsi" w:hAnsiTheme="minorHAnsi" w:cstheme="minorHAnsi"/>
          <w:sz w:val="24"/>
        </w:rPr>
      </w:pPr>
    </w:p>
    <w:p w14:paraId="164A421D" w14:textId="02E12576" w:rsidR="007737A5" w:rsidRPr="008153BA" w:rsidRDefault="001E0C0F">
      <w:pPr>
        <w:jc w:val="both"/>
        <w:rPr>
          <w:rFonts w:asciiTheme="minorHAnsi" w:hAnsiTheme="minorHAnsi" w:cstheme="minorHAnsi"/>
          <w:sz w:val="24"/>
        </w:rPr>
      </w:pPr>
      <w:r w:rsidRPr="00235ED9">
        <w:rPr>
          <w:rFonts w:asciiTheme="minorHAnsi" w:hAnsiTheme="minorHAnsi" w:cstheme="minorHAnsi"/>
          <w:sz w:val="24"/>
        </w:rPr>
        <w:t xml:space="preserve">A nyertes projektek számára a támogatás </w:t>
      </w:r>
      <w:r w:rsidR="00037E30" w:rsidRPr="00235ED9">
        <w:rPr>
          <w:rFonts w:asciiTheme="minorHAnsi" w:hAnsiTheme="minorHAnsi" w:cstheme="minorHAnsi"/>
          <w:sz w:val="24"/>
        </w:rPr>
        <w:t>kifizetés</w:t>
      </w:r>
      <w:r w:rsidR="00FC7321" w:rsidRPr="00235ED9">
        <w:rPr>
          <w:rFonts w:asciiTheme="minorHAnsi" w:hAnsiTheme="minorHAnsi" w:cstheme="minorHAnsi"/>
          <w:sz w:val="24"/>
        </w:rPr>
        <w:t>ére</w:t>
      </w:r>
      <w:r w:rsidR="00037E30" w:rsidRPr="004059DD">
        <w:rPr>
          <w:rFonts w:asciiTheme="minorHAnsi" w:hAnsiTheme="minorHAnsi" w:cstheme="minorHAnsi"/>
          <w:sz w:val="24"/>
        </w:rPr>
        <w:t xml:space="preserve"> </w:t>
      </w:r>
      <w:r w:rsidR="00037E30" w:rsidRPr="0088257B">
        <w:rPr>
          <w:rFonts w:asciiTheme="minorHAnsi" w:hAnsiTheme="minorHAnsi" w:cstheme="minorHAnsi"/>
          <w:sz w:val="24"/>
        </w:rPr>
        <w:t>201</w:t>
      </w:r>
      <w:r w:rsidR="009C57C8" w:rsidRPr="0088257B">
        <w:rPr>
          <w:rFonts w:asciiTheme="minorHAnsi" w:hAnsiTheme="minorHAnsi" w:cstheme="minorHAnsi"/>
          <w:sz w:val="24"/>
        </w:rPr>
        <w:t>9</w:t>
      </w:r>
      <w:r w:rsidR="00037E30" w:rsidRPr="0088257B">
        <w:rPr>
          <w:rFonts w:asciiTheme="minorHAnsi" w:hAnsiTheme="minorHAnsi" w:cstheme="minorHAnsi"/>
          <w:sz w:val="24"/>
        </w:rPr>
        <w:t xml:space="preserve">. </w:t>
      </w:r>
      <w:r w:rsidR="005A68A2" w:rsidRPr="0088257B">
        <w:rPr>
          <w:rFonts w:asciiTheme="minorHAnsi" w:hAnsiTheme="minorHAnsi" w:cstheme="minorHAnsi"/>
          <w:sz w:val="24"/>
        </w:rPr>
        <w:t>április 30</w:t>
      </w:r>
      <w:r w:rsidR="003B6316" w:rsidRPr="0088257B">
        <w:rPr>
          <w:rFonts w:asciiTheme="minorHAnsi" w:hAnsiTheme="minorHAnsi" w:cstheme="minorHAnsi"/>
          <w:sz w:val="24"/>
        </w:rPr>
        <w:t>-</w:t>
      </w:r>
      <w:r w:rsidR="00037E30" w:rsidRPr="0088257B">
        <w:rPr>
          <w:rFonts w:asciiTheme="minorHAnsi" w:hAnsiTheme="minorHAnsi" w:cstheme="minorHAnsi"/>
          <w:sz w:val="24"/>
        </w:rPr>
        <w:t>ig</w:t>
      </w:r>
      <w:r w:rsidR="00D844C3" w:rsidRPr="00235ED9">
        <w:rPr>
          <w:rFonts w:asciiTheme="minorHAnsi" w:hAnsiTheme="minorHAnsi" w:cstheme="minorHAnsi"/>
          <w:sz w:val="24"/>
        </w:rPr>
        <w:t xml:space="preserve"> kerül sor, amennyiben a támogatási szerződés</w:t>
      </w:r>
      <w:r w:rsidR="00AE40BA" w:rsidRPr="00235ED9">
        <w:rPr>
          <w:rFonts w:asciiTheme="minorHAnsi" w:hAnsiTheme="minorHAnsi" w:cstheme="minorHAnsi"/>
          <w:sz w:val="24"/>
        </w:rPr>
        <w:t>t</w:t>
      </w:r>
      <w:r w:rsidR="00D844C3" w:rsidRPr="00235ED9">
        <w:rPr>
          <w:rFonts w:asciiTheme="minorHAnsi" w:hAnsiTheme="minorHAnsi" w:cstheme="minorHAnsi"/>
          <w:sz w:val="24"/>
        </w:rPr>
        <w:t xml:space="preserve"> </w:t>
      </w:r>
      <w:r w:rsidR="00D844C3" w:rsidRPr="0088257B">
        <w:rPr>
          <w:rFonts w:asciiTheme="minorHAnsi" w:hAnsiTheme="minorHAnsi" w:cstheme="minorHAnsi"/>
          <w:sz w:val="24"/>
        </w:rPr>
        <w:t>201</w:t>
      </w:r>
      <w:r w:rsidR="009C57C8" w:rsidRPr="0088257B">
        <w:rPr>
          <w:rFonts w:asciiTheme="minorHAnsi" w:hAnsiTheme="minorHAnsi" w:cstheme="minorHAnsi"/>
          <w:sz w:val="24"/>
        </w:rPr>
        <w:t>9</w:t>
      </w:r>
      <w:r w:rsidR="00D844C3" w:rsidRPr="0088257B">
        <w:rPr>
          <w:rFonts w:asciiTheme="minorHAnsi" w:hAnsiTheme="minorHAnsi" w:cstheme="minorHAnsi"/>
          <w:sz w:val="24"/>
        </w:rPr>
        <w:t xml:space="preserve">. </w:t>
      </w:r>
      <w:r w:rsidR="005A68A2" w:rsidRPr="0088257B">
        <w:rPr>
          <w:rFonts w:asciiTheme="minorHAnsi" w:hAnsiTheme="minorHAnsi" w:cstheme="minorHAnsi"/>
          <w:sz w:val="24"/>
        </w:rPr>
        <w:t>április 15</w:t>
      </w:r>
      <w:r w:rsidR="003B6316" w:rsidRPr="0088257B">
        <w:rPr>
          <w:rFonts w:asciiTheme="minorHAnsi" w:hAnsiTheme="minorHAnsi" w:cstheme="minorHAnsi"/>
          <w:sz w:val="24"/>
        </w:rPr>
        <w:t>-</w:t>
      </w:r>
      <w:r w:rsidR="00D844C3" w:rsidRPr="0088257B">
        <w:rPr>
          <w:rFonts w:asciiTheme="minorHAnsi" w:hAnsiTheme="minorHAnsi" w:cstheme="minorHAnsi"/>
          <w:sz w:val="24"/>
        </w:rPr>
        <w:t>ig</w:t>
      </w:r>
      <w:r w:rsidR="00D844C3" w:rsidRPr="00235ED9">
        <w:rPr>
          <w:rFonts w:asciiTheme="minorHAnsi" w:hAnsiTheme="minorHAnsi" w:cstheme="minorHAnsi"/>
          <w:sz w:val="24"/>
        </w:rPr>
        <w:t xml:space="preserve"> </w:t>
      </w:r>
      <w:r w:rsidR="0058218F" w:rsidRPr="00235ED9">
        <w:rPr>
          <w:rFonts w:asciiTheme="minorHAnsi" w:hAnsiTheme="minorHAnsi" w:cstheme="minorHAnsi"/>
          <w:sz w:val="24"/>
        </w:rPr>
        <w:t>a felek aláírják.</w:t>
      </w:r>
    </w:p>
    <w:p w14:paraId="39D70244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087EB93B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0094CDB3" w14:textId="77777777" w:rsidR="007737A5" w:rsidRPr="00C80567" w:rsidRDefault="0058218F">
      <w:pPr>
        <w:keepNext/>
        <w:numPr>
          <w:ilvl w:val="0"/>
          <w:numId w:val="4"/>
        </w:numPr>
        <w:ind w:left="567"/>
        <w:jc w:val="both"/>
        <w:outlineLvl w:val="1"/>
        <w:rPr>
          <w:rFonts w:asciiTheme="minorHAnsi" w:hAnsiTheme="minorHAnsi" w:cstheme="minorHAnsi"/>
          <w:b/>
          <w:sz w:val="24"/>
        </w:rPr>
      </w:pPr>
      <w:r w:rsidRPr="00C80567">
        <w:rPr>
          <w:rFonts w:asciiTheme="minorHAnsi" w:hAnsiTheme="minorHAnsi" w:cstheme="minorHAnsi"/>
          <w:b/>
          <w:sz w:val="24"/>
        </w:rPr>
        <w:t>BESZÁMOLÁSI KÖTELEZETTSÉG</w:t>
      </w:r>
    </w:p>
    <w:p w14:paraId="67A40785" w14:textId="77777777" w:rsidR="00B401BD" w:rsidRPr="008153BA" w:rsidRDefault="00B401BD">
      <w:pPr>
        <w:tabs>
          <w:tab w:val="left" w:pos="426"/>
        </w:tabs>
        <w:jc w:val="both"/>
        <w:rPr>
          <w:rFonts w:asciiTheme="minorHAnsi" w:hAnsiTheme="minorHAnsi" w:cstheme="minorHAnsi"/>
          <w:sz w:val="24"/>
        </w:rPr>
      </w:pPr>
    </w:p>
    <w:p w14:paraId="1AC15BB3" w14:textId="56B88889" w:rsidR="007737A5" w:rsidRPr="008153BA" w:rsidRDefault="00AA02A2">
      <w:pPr>
        <w:tabs>
          <w:tab w:val="left" w:pos="426"/>
        </w:tabs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sz w:val="24"/>
        </w:rPr>
        <w:t xml:space="preserve">A támogatottnak a projekt lezárását követő 30 napon belül </w:t>
      </w:r>
      <w:r w:rsidRPr="008153BA">
        <w:rPr>
          <w:rFonts w:asciiTheme="minorHAnsi" w:hAnsiTheme="minorHAnsi" w:cstheme="minorHAnsi"/>
          <w:b/>
          <w:sz w:val="24"/>
        </w:rPr>
        <w:t>beszámolót</w:t>
      </w:r>
      <w:r w:rsidR="00A15194">
        <w:rPr>
          <w:rFonts w:asciiTheme="minorHAnsi" w:hAnsiTheme="minorHAnsi" w:cstheme="minorHAnsi"/>
          <w:sz w:val="24"/>
        </w:rPr>
        <w:t xml:space="preserve"> kell küldenie a Vodafone Magyarország </w:t>
      </w:r>
      <w:r w:rsidR="00E82A07" w:rsidRPr="008153BA">
        <w:rPr>
          <w:rFonts w:asciiTheme="minorHAnsi" w:hAnsiTheme="minorHAnsi" w:cstheme="minorHAnsi"/>
          <w:sz w:val="24"/>
        </w:rPr>
        <w:t>részére.</w:t>
      </w:r>
    </w:p>
    <w:p w14:paraId="06E7B3EE" w14:textId="77777777" w:rsidR="007737A5" w:rsidRPr="008153BA" w:rsidRDefault="007737A5">
      <w:pPr>
        <w:tabs>
          <w:tab w:val="left" w:pos="426"/>
        </w:tabs>
        <w:jc w:val="both"/>
        <w:rPr>
          <w:rFonts w:asciiTheme="minorHAnsi" w:hAnsiTheme="minorHAnsi" w:cstheme="minorHAnsi"/>
          <w:sz w:val="24"/>
        </w:rPr>
      </w:pPr>
    </w:p>
    <w:p w14:paraId="01EE5308" w14:textId="4021DCA5" w:rsidR="007737A5" w:rsidRPr="008153BA" w:rsidRDefault="00AA02A2">
      <w:pPr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sz w:val="24"/>
        </w:rPr>
        <w:t xml:space="preserve">A </w:t>
      </w:r>
      <w:r w:rsidRPr="008153BA">
        <w:rPr>
          <w:rFonts w:asciiTheme="minorHAnsi" w:hAnsiTheme="minorHAnsi" w:cstheme="minorHAnsi"/>
          <w:b/>
          <w:sz w:val="24"/>
        </w:rPr>
        <w:t>beszámolók</w:t>
      </w:r>
      <w:r w:rsidRPr="008153BA">
        <w:rPr>
          <w:rFonts w:asciiTheme="minorHAnsi" w:hAnsiTheme="minorHAnsi" w:cstheme="minorHAnsi"/>
          <w:sz w:val="24"/>
        </w:rPr>
        <w:t xml:space="preserve"> </w:t>
      </w:r>
      <w:r w:rsidR="00C41E17" w:rsidRPr="008153BA">
        <w:rPr>
          <w:rFonts w:asciiTheme="minorHAnsi" w:hAnsiTheme="minorHAnsi" w:cstheme="minorHAnsi"/>
          <w:sz w:val="24"/>
        </w:rPr>
        <w:t xml:space="preserve">szakmai </w:t>
      </w:r>
      <w:r w:rsidRPr="008153BA">
        <w:rPr>
          <w:rFonts w:asciiTheme="minorHAnsi" w:hAnsiTheme="minorHAnsi" w:cstheme="minorHAnsi"/>
          <w:sz w:val="24"/>
        </w:rPr>
        <w:t>és pénzügyi részből állnak, és a később megküldendő adatlapon kell elkészíteni őket. A tartalmi beszámolónak ki kell térnie a tevékenységekre, eredményekre, az elért hatásokra</w:t>
      </w:r>
      <w:r w:rsidR="00734E80">
        <w:rPr>
          <w:rFonts w:asciiTheme="minorHAnsi" w:hAnsiTheme="minorHAnsi" w:cstheme="minorHAnsi"/>
          <w:sz w:val="24"/>
        </w:rPr>
        <w:t xml:space="preserve"> (mennyiben vált be, hogyan működött az alkalmazott digitális megoldás)</w:t>
      </w:r>
      <w:r w:rsidRPr="008153BA">
        <w:rPr>
          <w:rFonts w:asciiTheme="minorHAnsi" w:hAnsiTheme="minorHAnsi" w:cstheme="minorHAnsi"/>
          <w:sz w:val="24"/>
        </w:rPr>
        <w:t>, valamint a tervektől való eltéréseket is szükséges indokolni</w:t>
      </w:r>
      <w:r w:rsidRPr="008153BA">
        <w:rPr>
          <w:rFonts w:asciiTheme="minorHAnsi" w:hAnsiTheme="minorHAnsi" w:cstheme="minorHAnsi"/>
          <w:color w:val="000000"/>
          <w:sz w:val="24"/>
        </w:rPr>
        <w:t>.</w:t>
      </w:r>
      <w:r w:rsidRPr="008153BA">
        <w:rPr>
          <w:rFonts w:asciiTheme="minorHAnsi" w:hAnsiTheme="minorHAnsi" w:cstheme="minorHAnsi"/>
          <w:sz w:val="24"/>
        </w:rPr>
        <w:t xml:space="preserve"> A beszámolóhoz mellékelni kell a projekt végrehajtása során keletkező</w:t>
      </w:r>
      <w:r w:rsidR="00E15763" w:rsidRPr="008153BA">
        <w:rPr>
          <w:rFonts w:asciiTheme="minorHAnsi" w:hAnsiTheme="minorHAnsi" w:cstheme="minorHAnsi"/>
          <w:sz w:val="24"/>
        </w:rPr>
        <w:t>,</w:t>
      </w:r>
      <w:r w:rsidRPr="008153BA">
        <w:rPr>
          <w:rFonts w:asciiTheme="minorHAnsi" w:hAnsiTheme="minorHAnsi" w:cstheme="minorHAnsi"/>
          <w:sz w:val="24"/>
        </w:rPr>
        <w:t xml:space="preserve"> kézzelfogható termékeket és dokumentumokat (pl. kiadványok, sajtómegjelenések stb.).</w:t>
      </w:r>
    </w:p>
    <w:p w14:paraId="2EF41BC5" w14:textId="77777777" w:rsidR="007737A5" w:rsidRPr="008153BA" w:rsidRDefault="007737A5">
      <w:pPr>
        <w:jc w:val="both"/>
        <w:rPr>
          <w:rFonts w:asciiTheme="minorHAnsi" w:hAnsiTheme="minorHAnsi" w:cstheme="minorHAnsi"/>
          <w:sz w:val="24"/>
        </w:rPr>
      </w:pPr>
    </w:p>
    <w:p w14:paraId="65DA2171" w14:textId="37CCA223" w:rsidR="007737A5" w:rsidRPr="008153BA" w:rsidRDefault="00AA02A2">
      <w:pPr>
        <w:autoSpaceDE w:val="0"/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sz w:val="24"/>
        </w:rPr>
        <w:t xml:space="preserve">A pénzügyi beszámoló táblázatban szereplő </w:t>
      </w:r>
      <w:r w:rsidR="00F651FA" w:rsidRPr="008153BA">
        <w:rPr>
          <w:rFonts w:asciiTheme="minorHAnsi" w:hAnsiTheme="minorHAnsi" w:cstheme="minorHAnsi"/>
          <w:sz w:val="24"/>
        </w:rPr>
        <w:t xml:space="preserve">a költségvetésnek megfelelő </w:t>
      </w:r>
      <w:r w:rsidRPr="008153BA">
        <w:rPr>
          <w:rFonts w:asciiTheme="minorHAnsi" w:hAnsiTheme="minorHAnsi" w:cstheme="minorHAnsi"/>
          <w:sz w:val="24"/>
        </w:rPr>
        <w:t xml:space="preserve">kiadásokat megfelelő dokumentációval kell alátámasztani, a magyar könyvviteli szabályoknak megfelelően. A </w:t>
      </w:r>
      <w:r w:rsidR="005D306C">
        <w:rPr>
          <w:rFonts w:asciiTheme="minorHAnsi" w:hAnsiTheme="minorHAnsi" w:cstheme="minorHAnsi"/>
          <w:sz w:val="24"/>
        </w:rPr>
        <w:t xml:space="preserve">Vodafone Magyarország Alapítvány </w:t>
      </w:r>
      <w:r w:rsidR="00A15194">
        <w:rPr>
          <w:rFonts w:asciiTheme="minorHAnsi" w:hAnsiTheme="minorHAnsi" w:cstheme="minorHAnsi"/>
          <w:sz w:val="24"/>
        </w:rPr>
        <w:t>f</w:t>
      </w:r>
      <w:r w:rsidRPr="008153BA">
        <w:rPr>
          <w:rFonts w:asciiTheme="minorHAnsi" w:hAnsiTheme="minorHAnsi" w:cstheme="minorHAnsi"/>
          <w:sz w:val="24"/>
        </w:rPr>
        <w:t>enntartj</w:t>
      </w:r>
      <w:r w:rsidR="00734E80">
        <w:rPr>
          <w:rFonts w:asciiTheme="minorHAnsi" w:hAnsiTheme="minorHAnsi" w:cstheme="minorHAnsi"/>
          <w:sz w:val="24"/>
        </w:rPr>
        <w:t>a</w:t>
      </w:r>
      <w:r w:rsidRPr="008153BA">
        <w:rPr>
          <w:rFonts w:asciiTheme="minorHAnsi" w:hAnsiTheme="minorHAnsi" w:cstheme="minorHAnsi"/>
          <w:sz w:val="24"/>
        </w:rPr>
        <w:t xml:space="preserve"> a jogot, hogy ha szükséges, minden pénzügyi adatot ellenőrizzenek.</w:t>
      </w:r>
      <w:r w:rsidR="00855FF9">
        <w:rPr>
          <w:rFonts w:asciiTheme="minorHAnsi" w:hAnsiTheme="minorHAnsi" w:cstheme="minorHAnsi"/>
          <w:sz w:val="24"/>
        </w:rPr>
        <w:t xml:space="preserve"> </w:t>
      </w:r>
    </w:p>
    <w:p w14:paraId="7C41EAD3" w14:textId="77777777" w:rsidR="007737A5" w:rsidRPr="008153BA" w:rsidRDefault="007737A5">
      <w:pPr>
        <w:autoSpaceDE w:val="0"/>
        <w:jc w:val="both"/>
        <w:rPr>
          <w:rFonts w:asciiTheme="minorHAnsi" w:hAnsiTheme="minorHAnsi" w:cstheme="minorHAnsi"/>
          <w:sz w:val="24"/>
        </w:rPr>
      </w:pPr>
    </w:p>
    <w:p w14:paraId="4E648DD6" w14:textId="1853C376" w:rsidR="007A7618" w:rsidRDefault="00AA02A2">
      <w:pPr>
        <w:autoSpaceDE w:val="0"/>
        <w:jc w:val="both"/>
        <w:rPr>
          <w:rFonts w:asciiTheme="minorHAnsi" w:hAnsiTheme="minorHAnsi" w:cstheme="minorHAnsi"/>
          <w:sz w:val="24"/>
        </w:rPr>
      </w:pPr>
      <w:r w:rsidRPr="008153BA">
        <w:rPr>
          <w:rFonts w:asciiTheme="minorHAnsi" w:hAnsiTheme="minorHAnsi" w:cstheme="minorHAnsi"/>
          <w:sz w:val="24"/>
        </w:rPr>
        <w:t xml:space="preserve">A </w:t>
      </w:r>
      <w:r w:rsidR="005D306C">
        <w:rPr>
          <w:rFonts w:asciiTheme="minorHAnsi" w:hAnsiTheme="minorHAnsi" w:cstheme="minorHAnsi"/>
          <w:sz w:val="24"/>
        </w:rPr>
        <w:t>Vodafone Magyarország Alapítvány</w:t>
      </w:r>
      <w:r w:rsidRPr="008153BA">
        <w:rPr>
          <w:rFonts w:asciiTheme="minorHAnsi" w:hAnsiTheme="minorHAnsi" w:cstheme="minorHAnsi"/>
          <w:sz w:val="24"/>
        </w:rPr>
        <w:t xml:space="preserve"> a beszámolókat a beküldés utá</w:t>
      </w:r>
      <w:r w:rsidR="00A03319">
        <w:rPr>
          <w:rFonts w:asciiTheme="minorHAnsi" w:hAnsiTheme="minorHAnsi" w:cstheme="minorHAnsi"/>
          <w:sz w:val="24"/>
        </w:rPr>
        <w:t>n 30 munkanapon belül ellenőrzi</w:t>
      </w:r>
      <w:r w:rsidRPr="008153BA">
        <w:rPr>
          <w:rFonts w:asciiTheme="minorHAnsi" w:hAnsiTheme="minorHAnsi" w:cstheme="minorHAnsi"/>
          <w:sz w:val="24"/>
        </w:rPr>
        <w:t xml:space="preserve">, majd ezt követően tisztázó kérdéseket tehet fel, és további dokumentumokat </w:t>
      </w:r>
      <w:r w:rsidRPr="008153BA">
        <w:rPr>
          <w:rFonts w:asciiTheme="minorHAnsi" w:hAnsiTheme="minorHAnsi" w:cstheme="minorHAnsi"/>
          <w:sz w:val="24"/>
        </w:rPr>
        <w:lastRenderedPageBreak/>
        <w:t>kérhet be</w:t>
      </w:r>
      <w:r w:rsidR="00427CF5" w:rsidRPr="008153BA">
        <w:rPr>
          <w:rFonts w:asciiTheme="minorHAnsi" w:hAnsiTheme="minorHAnsi" w:cstheme="minorHAnsi"/>
          <w:sz w:val="24"/>
        </w:rPr>
        <w:t xml:space="preserve">, </w:t>
      </w:r>
      <w:r w:rsidRPr="008153BA">
        <w:rPr>
          <w:rFonts w:asciiTheme="minorHAnsi" w:hAnsiTheme="minorHAnsi" w:cstheme="minorHAnsi"/>
          <w:sz w:val="24"/>
        </w:rPr>
        <w:t>beleértve pénzügyi dokumentumok másolatait.</w:t>
      </w:r>
      <w:r w:rsidR="00427CF5" w:rsidRPr="008153BA">
        <w:rPr>
          <w:rFonts w:asciiTheme="minorHAnsi" w:hAnsiTheme="minorHAnsi" w:cstheme="minorHAnsi"/>
          <w:sz w:val="24"/>
        </w:rPr>
        <w:t xml:space="preserve"> </w:t>
      </w:r>
      <w:r w:rsidRPr="008153BA">
        <w:rPr>
          <w:rFonts w:asciiTheme="minorHAnsi" w:hAnsiTheme="minorHAnsi" w:cstheme="minorHAnsi"/>
          <w:sz w:val="24"/>
        </w:rPr>
        <w:t>A</w:t>
      </w:r>
      <w:r w:rsidR="00427CF5" w:rsidRPr="008153BA">
        <w:rPr>
          <w:rFonts w:asciiTheme="minorHAnsi" w:hAnsiTheme="minorHAnsi" w:cstheme="minorHAnsi"/>
          <w:sz w:val="24"/>
        </w:rPr>
        <w:t xml:space="preserve"> </w:t>
      </w:r>
      <w:r w:rsidRPr="008153BA">
        <w:rPr>
          <w:rFonts w:asciiTheme="minorHAnsi" w:hAnsiTheme="minorHAnsi" w:cstheme="minorHAnsi"/>
          <w:sz w:val="24"/>
        </w:rPr>
        <w:t>beszámoló hiánypótlására 8 nap áll rendelkezésre</w:t>
      </w:r>
      <w:r w:rsidR="00427CF5" w:rsidRPr="008153BA">
        <w:rPr>
          <w:rFonts w:asciiTheme="minorHAnsi" w:hAnsiTheme="minorHAnsi" w:cstheme="minorHAnsi"/>
          <w:sz w:val="24"/>
        </w:rPr>
        <w:t xml:space="preserve">, amely </w:t>
      </w:r>
      <w:r w:rsidRPr="008153BA">
        <w:rPr>
          <w:rFonts w:asciiTheme="minorHAnsi" w:hAnsiTheme="minorHAnsi" w:cstheme="minorHAnsi"/>
          <w:sz w:val="24"/>
        </w:rPr>
        <w:t>szükség esetén 8 nappal meghosszabbítható</w:t>
      </w:r>
      <w:r w:rsidR="009C1331">
        <w:rPr>
          <w:rFonts w:asciiTheme="minorHAnsi" w:hAnsiTheme="minorHAnsi" w:cstheme="minorHAnsi"/>
          <w:sz w:val="24"/>
        </w:rPr>
        <w:t>.</w:t>
      </w:r>
    </w:p>
    <w:p w14:paraId="16ED476A" w14:textId="4A0FE9BA" w:rsidR="007A7618" w:rsidRDefault="007A7618">
      <w:pPr>
        <w:autoSpaceDE w:val="0"/>
        <w:jc w:val="both"/>
        <w:rPr>
          <w:rFonts w:asciiTheme="minorHAnsi" w:hAnsiTheme="minorHAnsi" w:cstheme="minorHAnsi"/>
          <w:sz w:val="24"/>
        </w:rPr>
      </w:pPr>
    </w:p>
    <w:p w14:paraId="5F86629B" w14:textId="22CBA702" w:rsidR="007A7618" w:rsidRDefault="007A7618">
      <w:pPr>
        <w:autoSpaceDE w:val="0"/>
        <w:jc w:val="both"/>
        <w:rPr>
          <w:rFonts w:asciiTheme="minorHAnsi" w:hAnsiTheme="minorHAnsi" w:cstheme="minorHAnsi"/>
          <w:sz w:val="24"/>
        </w:rPr>
      </w:pPr>
    </w:p>
    <w:p w14:paraId="797E4794" w14:textId="17821EA6" w:rsidR="007A7618" w:rsidRDefault="007A7618" w:rsidP="007A761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1-es számú melléklet </w:t>
      </w:r>
    </w:p>
    <w:p w14:paraId="75DE71C3" w14:textId="77777777" w:rsidR="007A7618" w:rsidRDefault="007A7618" w:rsidP="007A7618">
      <w:pPr>
        <w:pStyle w:val="Default"/>
        <w:rPr>
          <w:sz w:val="28"/>
          <w:szCs w:val="28"/>
        </w:rPr>
      </w:pPr>
    </w:p>
    <w:p w14:paraId="7C8CFAEA" w14:textId="1F18835D" w:rsidR="007A7618" w:rsidRDefault="007A7618" w:rsidP="007A761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Magyar Adományozói Fórum know-how védelmi klauzula </w:t>
      </w:r>
    </w:p>
    <w:p w14:paraId="0A7444C1" w14:textId="77777777" w:rsidR="007A7618" w:rsidRDefault="007A7618" w:rsidP="007A7618">
      <w:pPr>
        <w:pStyle w:val="Default"/>
        <w:rPr>
          <w:sz w:val="28"/>
          <w:szCs w:val="28"/>
        </w:rPr>
      </w:pPr>
    </w:p>
    <w:p w14:paraId="4782D07A" w14:textId="0CE924FC" w:rsidR="007A7618" w:rsidRPr="007A7618" w:rsidRDefault="007A7618" w:rsidP="007A7618">
      <w:pPr>
        <w:pStyle w:val="Default"/>
        <w:jc w:val="both"/>
        <w:rPr>
          <w:rFonts w:asciiTheme="minorHAnsi" w:hAnsiTheme="minorHAnsi" w:cstheme="minorHAnsi"/>
        </w:rPr>
      </w:pPr>
      <w:r w:rsidRPr="007A7618">
        <w:rPr>
          <w:rFonts w:asciiTheme="minorHAnsi" w:hAnsiTheme="minorHAnsi" w:cstheme="minorHAnsi"/>
        </w:rPr>
        <w:t xml:space="preserve">A jelen pályázati szakmai anyaggal (a továbbiakban „szakmai anyag”) kapcsolatban a Magyar Adományozói Fórum (a továbbiakban „MAF”) kijelenti, hogy az abban feltüntetett bármely dokumentum, információ, adat, tény, tájékoztatás, illetve az ezekből készült bármilyen szöveges-, képi-, vagy egyéb összeállítás, szakmai anyag, dokumentáció a tevékenységéhez kapcsolódó üzleti titoknak minősül, amely titokban tartásához fokozott érdeke fűződik. </w:t>
      </w:r>
    </w:p>
    <w:p w14:paraId="673C83AD" w14:textId="77777777" w:rsidR="007A7618" w:rsidRPr="007A7618" w:rsidRDefault="007A7618" w:rsidP="007A7618">
      <w:pPr>
        <w:pStyle w:val="Default"/>
        <w:jc w:val="both"/>
        <w:rPr>
          <w:rFonts w:asciiTheme="minorHAnsi" w:hAnsiTheme="minorHAnsi" w:cstheme="minorHAnsi"/>
        </w:rPr>
      </w:pPr>
    </w:p>
    <w:p w14:paraId="0084C0B3" w14:textId="05E9857E" w:rsidR="007A7618" w:rsidRPr="007A7618" w:rsidRDefault="007A7618" w:rsidP="007A7618">
      <w:pPr>
        <w:pStyle w:val="Default"/>
        <w:jc w:val="both"/>
        <w:rPr>
          <w:rFonts w:asciiTheme="minorHAnsi" w:hAnsiTheme="minorHAnsi" w:cstheme="minorHAnsi"/>
        </w:rPr>
      </w:pPr>
      <w:r w:rsidRPr="007A7618">
        <w:rPr>
          <w:rFonts w:asciiTheme="minorHAnsi" w:hAnsiTheme="minorHAnsi" w:cstheme="minorHAnsi"/>
        </w:rPr>
        <w:t>A MAF kijelenti, továbbá, hogy a jogilag védett ismeretének (know-how) minősül az üzleti titkának felhasználásával kialakított, a jelen szakmai anyaggal összefüggésben megismerhető valamennyi szervezési ismeret, megoldás, tapasztalat vagy ezek összeállítása, összessége, vagy azok egyes részletei. (az itt meghatározott üzleti titok és jogilag védett ismeret (know-how) a továbbiakban együttesen „üzleti titok”).</w:t>
      </w:r>
    </w:p>
    <w:p w14:paraId="1E7D738B" w14:textId="77777777" w:rsidR="007A7618" w:rsidRPr="007A7618" w:rsidRDefault="007A7618" w:rsidP="007A7618">
      <w:pPr>
        <w:pStyle w:val="Default"/>
        <w:jc w:val="both"/>
        <w:rPr>
          <w:rFonts w:asciiTheme="minorHAnsi" w:hAnsiTheme="minorHAnsi" w:cstheme="minorHAnsi"/>
        </w:rPr>
      </w:pPr>
    </w:p>
    <w:p w14:paraId="7FE14779" w14:textId="0BD05E92" w:rsidR="007A7618" w:rsidRPr="007A7618" w:rsidRDefault="007A7618" w:rsidP="007A7618">
      <w:pPr>
        <w:pStyle w:val="Default"/>
        <w:jc w:val="both"/>
        <w:rPr>
          <w:rFonts w:asciiTheme="minorHAnsi" w:hAnsiTheme="minorHAnsi" w:cstheme="minorHAnsi"/>
        </w:rPr>
      </w:pPr>
      <w:r w:rsidRPr="007A7618">
        <w:rPr>
          <w:rFonts w:asciiTheme="minorHAnsi" w:hAnsiTheme="minorHAnsi" w:cstheme="minorHAnsi"/>
        </w:rPr>
        <w:t xml:space="preserve">A jelen szakmai anyag megismerője köteles arra, hogy szakmai anyagban meghatározott üzleti titkot, valamint MAF-ra, illetve a tevékenységére, munkatársaira, üzleti partnereire, szakmai anyagaira, szakmai összeállításaira vonatkozó valamennyi információt, üzleti titkot szigorúan titkosan kezeljen, azokat megőrizze, illetve ezen túlmenően nem közöl illetéktelen személyekkel, illetve a szakmai anyag keretein túl sem részben sem egészben nem szerez meg, nem hasznosít, nem fed fel, nem használ fel olyan üzleti titkot, amely jelen szakmai anyaggal összefüggésben jutott tudomására. A jelen szakmai anyag megismerőjének titoktartási kötelezettsége kiterjed a MAF szervezeti felépítésére, munkaszervezésére, illetve valamennyi a MAF működésével kapcsolatos információra, tényre, adatra, körülményre. </w:t>
      </w:r>
    </w:p>
    <w:p w14:paraId="53C8AE4D" w14:textId="77777777" w:rsidR="007A7618" w:rsidRPr="007A7618" w:rsidRDefault="007A7618" w:rsidP="007A7618">
      <w:pPr>
        <w:pStyle w:val="Default"/>
        <w:jc w:val="both"/>
        <w:rPr>
          <w:rFonts w:asciiTheme="minorHAnsi" w:hAnsiTheme="minorHAnsi" w:cstheme="minorHAnsi"/>
        </w:rPr>
      </w:pPr>
    </w:p>
    <w:p w14:paraId="007FF2DC" w14:textId="1BE21F9C" w:rsidR="007A7618" w:rsidRPr="007A7618" w:rsidRDefault="007A7618" w:rsidP="007A7618">
      <w:pPr>
        <w:pStyle w:val="Default"/>
        <w:jc w:val="both"/>
        <w:rPr>
          <w:rFonts w:asciiTheme="minorHAnsi" w:hAnsiTheme="minorHAnsi" w:cstheme="minorHAnsi"/>
        </w:rPr>
      </w:pPr>
      <w:r w:rsidRPr="007A7618">
        <w:rPr>
          <w:rFonts w:asciiTheme="minorHAnsi" w:hAnsiTheme="minorHAnsi" w:cstheme="minorHAnsi"/>
        </w:rPr>
        <w:t xml:space="preserve">A jelen szakmai anyagban meghatározott üzleti titkot képező információkat a szakmai anyag megismerője időbeli- és területi korlátozás nélkül köteles szigorúan titokban tartani és nem jogosult harmadik személynek tudomására hozni, publikálni, vagy bármely más módon hasznosítani, használni, közölni, vagy bármely módon a MAF érdekei ellen felhasználni. </w:t>
      </w:r>
    </w:p>
    <w:p w14:paraId="4CE35D37" w14:textId="77777777" w:rsidR="007A7618" w:rsidRPr="007A7618" w:rsidRDefault="007A7618" w:rsidP="007A7618">
      <w:pPr>
        <w:pStyle w:val="Default"/>
        <w:jc w:val="both"/>
        <w:rPr>
          <w:rFonts w:asciiTheme="minorHAnsi" w:hAnsiTheme="minorHAnsi" w:cstheme="minorHAnsi"/>
        </w:rPr>
      </w:pPr>
    </w:p>
    <w:p w14:paraId="4794915A" w14:textId="191F4A6D" w:rsidR="007A7618" w:rsidRPr="007A7618" w:rsidRDefault="007A7618" w:rsidP="007A7618">
      <w:pPr>
        <w:pStyle w:val="Default"/>
        <w:jc w:val="both"/>
        <w:rPr>
          <w:rFonts w:asciiTheme="minorHAnsi" w:hAnsiTheme="minorHAnsi" w:cstheme="minorHAnsi"/>
        </w:rPr>
      </w:pPr>
      <w:r w:rsidRPr="007A7618">
        <w:rPr>
          <w:rFonts w:asciiTheme="minorHAnsi" w:hAnsiTheme="minorHAnsi" w:cstheme="minorHAnsi"/>
        </w:rPr>
        <w:t xml:space="preserve">A szakmai anyag megismerője tudomásul veszi, hogy a fenti titoktartási kötelezettség megtartásához a MAF-nak különösen lényeges érdeke fűződik, amellyel összefüggésben a MAF az üzleti titka megtartása érdekében minden tőle elvárhatót megtesz. </w:t>
      </w:r>
    </w:p>
    <w:p w14:paraId="6076FF01" w14:textId="77777777" w:rsidR="007A7618" w:rsidRPr="007A7618" w:rsidRDefault="007A7618" w:rsidP="007A7618">
      <w:pPr>
        <w:pStyle w:val="Default"/>
        <w:jc w:val="both"/>
        <w:rPr>
          <w:rFonts w:asciiTheme="minorHAnsi" w:hAnsiTheme="minorHAnsi" w:cstheme="minorHAnsi"/>
        </w:rPr>
      </w:pPr>
    </w:p>
    <w:p w14:paraId="299902B7" w14:textId="77777777" w:rsidR="007A7618" w:rsidRPr="007A7618" w:rsidRDefault="007A7618" w:rsidP="007A7618">
      <w:pPr>
        <w:pStyle w:val="Default"/>
        <w:jc w:val="both"/>
        <w:rPr>
          <w:rFonts w:asciiTheme="minorHAnsi" w:hAnsiTheme="minorHAnsi" w:cstheme="minorHAnsi"/>
        </w:rPr>
      </w:pPr>
      <w:r w:rsidRPr="007A7618">
        <w:rPr>
          <w:rFonts w:asciiTheme="minorHAnsi" w:hAnsiTheme="minorHAnsi" w:cstheme="minorHAnsi"/>
        </w:rPr>
        <w:t xml:space="preserve">Amennyiben a szakmai anyag megismerője a titoktartási kötelezettségének nem tesz eleget, úgy teljes körű felelősséggel tartozik az Üzleti titok védelméről szóló 2018. évi LIV. tv. szerint. </w:t>
      </w:r>
    </w:p>
    <w:p w14:paraId="6E09DD53" w14:textId="5868D71D" w:rsidR="007A7618" w:rsidRPr="007A7618" w:rsidRDefault="007A7618" w:rsidP="007A7618">
      <w:pPr>
        <w:pStyle w:val="Default"/>
        <w:jc w:val="both"/>
        <w:rPr>
          <w:rFonts w:asciiTheme="minorHAnsi" w:hAnsiTheme="minorHAnsi" w:cstheme="minorHAnsi"/>
        </w:rPr>
      </w:pPr>
      <w:r w:rsidRPr="007A7618">
        <w:rPr>
          <w:rFonts w:asciiTheme="minorHAnsi" w:hAnsiTheme="minorHAnsi" w:cstheme="minorHAnsi"/>
        </w:rPr>
        <w:t xml:space="preserve">A szakmai anyag megismerője tudomásul veszi, hogy a MAF nem járul hozzá, hogy bármilyen elkészült végleges- vagy munkaanyag, vagy annak bármely részlete részben vagy egészben nyilvánosan, vagy illetéktelen személyek számára elérhető legyen. </w:t>
      </w:r>
    </w:p>
    <w:p w14:paraId="49115A1D" w14:textId="77777777" w:rsidR="007A7618" w:rsidRPr="007A7618" w:rsidRDefault="007A7618" w:rsidP="007A7618">
      <w:pPr>
        <w:pStyle w:val="Default"/>
        <w:jc w:val="both"/>
        <w:rPr>
          <w:rFonts w:asciiTheme="minorHAnsi" w:hAnsiTheme="minorHAnsi" w:cstheme="minorHAnsi"/>
        </w:rPr>
      </w:pPr>
    </w:p>
    <w:p w14:paraId="79D2BE15" w14:textId="0B7CB7DC" w:rsidR="007A7618" w:rsidRPr="007A7618" w:rsidRDefault="007A7618" w:rsidP="007A7618">
      <w:pPr>
        <w:autoSpaceDE w:val="0"/>
        <w:jc w:val="both"/>
        <w:rPr>
          <w:rFonts w:asciiTheme="minorHAnsi" w:hAnsiTheme="minorHAnsi" w:cstheme="minorHAnsi"/>
          <w:sz w:val="24"/>
        </w:rPr>
      </w:pPr>
      <w:r w:rsidRPr="007A7618">
        <w:rPr>
          <w:rFonts w:asciiTheme="minorHAnsi" w:hAnsiTheme="minorHAnsi" w:cstheme="minorHAnsi"/>
          <w:sz w:val="24"/>
        </w:rPr>
        <w:lastRenderedPageBreak/>
        <w:t>A szakmai anyag megismerője a jelen szakmai anyag eredményeképpen létrejövő szellemi terméket csak és kizárólag a szakmai anyag keretei között, annak céljaival összefüggésben használhat fel.</w:t>
      </w:r>
    </w:p>
    <w:sectPr w:rsidR="007A7618" w:rsidRPr="007A7618" w:rsidSect="00430A96">
      <w:headerReference w:type="default" r:id="rId9"/>
      <w:footerReference w:type="default" r:id="rId10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77CE8" w14:textId="77777777" w:rsidR="000472F0" w:rsidRDefault="000472F0" w:rsidP="002A36F7">
      <w:r>
        <w:separator/>
      </w:r>
    </w:p>
  </w:endnote>
  <w:endnote w:type="continuationSeparator" w:id="0">
    <w:p w14:paraId="0484F356" w14:textId="77777777" w:rsidR="000472F0" w:rsidRDefault="000472F0" w:rsidP="002A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842895"/>
      <w:docPartObj>
        <w:docPartGallery w:val="Page Numbers (Bottom of Page)"/>
        <w:docPartUnique/>
      </w:docPartObj>
    </w:sdtPr>
    <w:sdtEndPr/>
    <w:sdtContent>
      <w:p w14:paraId="583C7B66" w14:textId="38A512B8" w:rsidR="006802A7" w:rsidRDefault="006802A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2EB">
          <w:rPr>
            <w:noProof/>
          </w:rPr>
          <w:t>4</w:t>
        </w:r>
        <w:r>
          <w:fldChar w:fldCharType="end"/>
        </w:r>
      </w:p>
    </w:sdtContent>
  </w:sdt>
  <w:p w14:paraId="3DB72A4F" w14:textId="2E8AB576" w:rsidR="00067D97" w:rsidRDefault="004525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603B66" wp14:editId="19AC766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6fd4d9c958e28060c0358de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B5AFB5" w14:textId="0AB38882" w:rsidR="00452593" w:rsidRPr="00452593" w:rsidRDefault="00452593" w:rsidP="00452593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5259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03B66" id="_x0000_t202" coordsize="21600,21600" o:spt="202" path="m,l,21600r21600,l21600,xe">
              <v:stroke joinstyle="miter"/>
              <v:path gradientshapeok="t" o:connecttype="rect"/>
            </v:shapetype>
            <v:shape id="MSIPCM16fd4d9c958e28060c0358de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" o:allowincell="f" filled="f" stroked="f" strokeweight=".5pt">
              <v:textbox inset="20pt,0,,0">
                <w:txbxContent>
                  <w:p w14:paraId="46B5AFB5" w14:textId="0AB38882" w:rsidR="00452593" w:rsidRPr="00452593" w:rsidRDefault="00452593" w:rsidP="00452593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5259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727C0" w14:textId="77777777" w:rsidR="000472F0" w:rsidRDefault="000472F0" w:rsidP="002A36F7">
      <w:r>
        <w:separator/>
      </w:r>
    </w:p>
  </w:footnote>
  <w:footnote w:type="continuationSeparator" w:id="0">
    <w:p w14:paraId="6E944798" w14:textId="77777777" w:rsidR="000472F0" w:rsidRDefault="000472F0" w:rsidP="002A36F7">
      <w:r>
        <w:continuationSeparator/>
      </w:r>
    </w:p>
  </w:footnote>
  <w:footnote w:id="1">
    <w:p w14:paraId="64F5D435" w14:textId="77777777" w:rsidR="00B401BD" w:rsidRDefault="00B401BD" w:rsidP="008771A5">
      <w:pPr>
        <w:pStyle w:val="FootnoteText"/>
        <w:rPr>
          <w:rFonts w:ascii="Garamond" w:hAnsi="Garamond"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B401BD">
        <w:rPr>
          <w:rFonts w:ascii="Verdana" w:hAnsi="Verdana"/>
          <w:sz w:val="18"/>
          <w:szCs w:val="18"/>
        </w:rPr>
        <w:t>Azon költségek, melyek a projekt futamidejének utolsó hónapjában kerültek kiszámlázásra, elszámolhatók abban az esetben, ha a kifizetés a projekt záró dátumát követő 30 napon belül megtörténik</w:t>
      </w:r>
      <w:r w:rsidRPr="00D27844">
        <w:rPr>
          <w:rFonts w:ascii="Verdana" w:hAnsi="Verdan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21DDA" w14:textId="698F15A9" w:rsidR="006802A7" w:rsidRDefault="006802A7">
    <w:pPr>
      <w:pStyle w:val="Header"/>
      <w:jc w:val="right"/>
    </w:pPr>
  </w:p>
  <w:p w14:paraId="0A1916DD" w14:textId="74765F47" w:rsidR="00B401BD" w:rsidRDefault="00B401BD" w:rsidP="00430A9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E531C"/>
    <w:multiLevelType w:val="hybridMultilevel"/>
    <w:tmpl w:val="44528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86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E0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8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2A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EC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C1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40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EA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70DC"/>
    <w:multiLevelType w:val="hybridMultilevel"/>
    <w:tmpl w:val="DC125E9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67737"/>
    <w:multiLevelType w:val="hybridMultilevel"/>
    <w:tmpl w:val="A976A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01F3"/>
    <w:multiLevelType w:val="hybridMultilevel"/>
    <w:tmpl w:val="E2FC6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03E9"/>
    <w:multiLevelType w:val="hybridMultilevel"/>
    <w:tmpl w:val="5492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37F7C"/>
    <w:multiLevelType w:val="hybridMultilevel"/>
    <w:tmpl w:val="1042F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74A5"/>
    <w:multiLevelType w:val="hybridMultilevel"/>
    <w:tmpl w:val="4BC2BF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4032AE"/>
    <w:multiLevelType w:val="hybridMultilevel"/>
    <w:tmpl w:val="167CE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42E1C"/>
    <w:multiLevelType w:val="hybridMultilevel"/>
    <w:tmpl w:val="4022B96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5C6ADF"/>
    <w:multiLevelType w:val="hybridMultilevel"/>
    <w:tmpl w:val="E2EE4D4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65DE"/>
    <w:multiLevelType w:val="hybridMultilevel"/>
    <w:tmpl w:val="89A29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D106C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7A0AF2E" w:tentative="1">
      <w:start w:val="1"/>
      <w:numFmt w:val="lowerRoman"/>
      <w:lvlText w:val="%3."/>
      <w:lvlJc w:val="right"/>
      <w:pPr>
        <w:ind w:left="2160" w:hanging="180"/>
      </w:pPr>
    </w:lvl>
    <w:lvl w:ilvl="3" w:tplc="034233C8" w:tentative="1">
      <w:start w:val="1"/>
      <w:numFmt w:val="decimal"/>
      <w:lvlText w:val="%4."/>
      <w:lvlJc w:val="left"/>
      <w:pPr>
        <w:ind w:left="2880" w:hanging="360"/>
      </w:pPr>
    </w:lvl>
    <w:lvl w:ilvl="4" w:tplc="F64AFEBC" w:tentative="1">
      <w:start w:val="1"/>
      <w:numFmt w:val="lowerLetter"/>
      <w:lvlText w:val="%5."/>
      <w:lvlJc w:val="left"/>
      <w:pPr>
        <w:ind w:left="3600" w:hanging="360"/>
      </w:pPr>
    </w:lvl>
    <w:lvl w:ilvl="5" w:tplc="0C50D2E8" w:tentative="1">
      <w:start w:val="1"/>
      <w:numFmt w:val="lowerRoman"/>
      <w:lvlText w:val="%6."/>
      <w:lvlJc w:val="right"/>
      <w:pPr>
        <w:ind w:left="4320" w:hanging="180"/>
      </w:pPr>
    </w:lvl>
    <w:lvl w:ilvl="6" w:tplc="84729150" w:tentative="1">
      <w:start w:val="1"/>
      <w:numFmt w:val="decimal"/>
      <w:lvlText w:val="%7."/>
      <w:lvlJc w:val="left"/>
      <w:pPr>
        <w:ind w:left="5040" w:hanging="360"/>
      </w:pPr>
    </w:lvl>
    <w:lvl w:ilvl="7" w:tplc="3EFE1D96" w:tentative="1">
      <w:start w:val="1"/>
      <w:numFmt w:val="lowerLetter"/>
      <w:lvlText w:val="%8."/>
      <w:lvlJc w:val="left"/>
      <w:pPr>
        <w:ind w:left="5760" w:hanging="360"/>
      </w:pPr>
    </w:lvl>
    <w:lvl w:ilvl="8" w:tplc="88989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66B9"/>
    <w:multiLevelType w:val="hybridMultilevel"/>
    <w:tmpl w:val="083A1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9"/>
  </w:num>
  <w:num w:numId="12">
    <w:abstractNumId w:val="3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C3"/>
    <w:rsid w:val="00000FF2"/>
    <w:rsid w:val="00006804"/>
    <w:rsid w:val="00013902"/>
    <w:rsid w:val="000142EB"/>
    <w:rsid w:val="00014459"/>
    <w:rsid w:val="00015BCF"/>
    <w:rsid w:val="00024A6A"/>
    <w:rsid w:val="00031AFB"/>
    <w:rsid w:val="00037E30"/>
    <w:rsid w:val="00040879"/>
    <w:rsid w:val="00041BCC"/>
    <w:rsid w:val="000472F0"/>
    <w:rsid w:val="000477B1"/>
    <w:rsid w:val="00052B01"/>
    <w:rsid w:val="00056BAF"/>
    <w:rsid w:val="00060215"/>
    <w:rsid w:val="0006155B"/>
    <w:rsid w:val="00067D97"/>
    <w:rsid w:val="00071580"/>
    <w:rsid w:val="000746EA"/>
    <w:rsid w:val="000834DE"/>
    <w:rsid w:val="00084AC6"/>
    <w:rsid w:val="00091497"/>
    <w:rsid w:val="0009218C"/>
    <w:rsid w:val="000978EF"/>
    <w:rsid w:val="000A2908"/>
    <w:rsid w:val="000B7FCD"/>
    <w:rsid w:val="000C6F16"/>
    <w:rsid w:val="000E03A2"/>
    <w:rsid w:val="000E38C6"/>
    <w:rsid w:val="000F46EB"/>
    <w:rsid w:val="000F4B08"/>
    <w:rsid w:val="001038DC"/>
    <w:rsid w:val="00111D2A"/>
    <w:rsid w:val="0011477D"/>
    <w:rsid w:val="00114967"/>
    <w:rsid w:val="00116ED2"/>
    <w:rsid w:val="00132639"/>
    <w:rsid w:val="00140560"/>
    <w:rsid w:val="001573B7"/>
    <w:rsid w:val="001777AA"/>
    <w:rsid w:val="00195E56"/>
    <w:rsid w:val="001A619A"/>
    <w:rsid w:val="001C1687"/>
    <w:rsid w:val="001D14FE"/>
    <w:rsid w:val="001D3049"/>
    <w:rsid w:val="001E0C0F"/>
    <w:rsid w:val="001E6963"/>
    <w:rsid w:val="001E724C"/>
    <w:rsid w:val="001E7D50"/>
    <w:rsid w:val="001F4106"/>
    <w:rsid w:val="00202EBA"/>
    <w:rsid w:val="00205A58"/>
    <w:rsid w:val="002122CD"/>
    <w:rsid w:val="00212EA3"/>
    <w:rsid w:val="00213743"/>
    <w:rsid w:val="002212AB"/>
    <w:rsid w:val="00225849"/>
    <w:rsid w:val="0023217F"/>
    <w:rsid w:val="002332FA"/>
    <w:rsid w:val="00235DFA"/>
    <w:rsid w:val="00235ED9"/>
    <w:rsid w:val="00236CB9"/>
    <w:rsid w:val="00240EB4"/>
    <w:rsid w:val="002430F4"/>
    <w:rsid w:val="002452FE"/>
    <w:rsid w:val="00260CDB"/>
    <w:rsid w:val="00273BBA"/>
    <w:rsid w:val="00274281"/>
    <w:rsid w:val="00280273"/>
    <w:rsid w:val="00281C7C"/>
    <w:rsid w:val="00282FBA"/>
    <w:rsid w:val="002854D9"/>
    <w:rsid w:val="002A36F7"/>
    <w:rsid w:val="002B0DAC"/>
    <w:rsid w:val="002B1210"/>
    <w:rsid w:val="002B1728"/>
    <w:rsid w:val="002C2845"/>
    <w:rsid w:val="002C65BA"/>
    <w:rsid w:val="002D5C83"/>
    <w:rsid w:val="002E5254"/>
    <w:rsid w:val="00302075"/>
    <w:rsid w:val="00320472"/>
    <w:rsid w:val="00331224"/>
    <w:rsid w:val="00331CD4"/>
    <w:rsid w:val="00331FA7"/>
    <w:rsid w:val="00335731"/>
    <w:rsid w:val="0033678B"/>
    <w:rsid w:val="00342647"/>
    <w:rsid w:val="00386A1B"/>
    <w:rsid w:val="003B049A"/>
    <w:rsid w:val="003B6316"/>
    <w:rsid w:val="003B7324"/>
    <w:rsid w:val="003C16B2"/>
    <w:rsid w:val="003C1DB0"/>
    <w:rsid w:val="003C259D"/>
    <w:rsid w:val="003C4987"/>
    <w:rsid w:val="003D1211"/>
    <w:rsid w:val="003D218A"/>
    <w:rsid w:val="003D51DA"/>
    <w:rsid w:val="003D5DF6"/>
    <w:rsid w:val="003D7256"/>
    <w:rsid w:val="003E4424"/>
    <w:rsid w:val="003F0D1B"/>
    <w:rsid w:val="003F4A67"/>
    <w:rsid w:val="004021C8"/>
    <w:rsid w:val="004059DD"/>
    <w:rsid w:val="00414F80"/>
    <w:rsid w:val="00422203"/>
    <w:rsid w:val="00422F93"/>
    <w:rsid w:val="00427CF5"/>
    <w:rsid w:val="00430A96"/>
    <w:rsid w:val="00436C8E"/>
    <w:rsid w:val="0044490C"/>
    <w:rsid w:val="00452518"/>
    <w:rsid w:val="00452593"/>
    <w:rsid w:val="00456A33"/>
    <w:rsid w:val="00461FF5"/>
    <w:rsid w:val="004778A2"/>
    <w:rsid w:val="00480B3B"/>
    <w:rsid w:val="00480D19"/>
    <w:rsid w:val="00484DFE"/>
    <w:rsid w:val="004909E0"/>
    <w:rsid w:val="00491712"/>
    <w:rsid w:val="004A3422"/>
    <w:rsid w:val="004A38D7"/>
    <w:rsid w:val="004D3E41"/>
    <w:rsid w:val="004E406D"/>
    <w:rsid w:val="004E53E8"/>
    <w:rsid w:val="004E60BB"/>
    <w:rsid w:val="004F16E2"/>
    <w:rsid w:val="004F2827"/>
    <w:rsid w:val="004F6DD7"/>
    <w:rsid w:val="004F752E"/>
    <w:rsid w:val="00511553"/>
    <w:rsid w:val="00527B12"/>
    <w:rsid w:val="00532776"/>
    <w:rsid w:val="00540475"/>
    <w:rsid w:val="00546DC5"/>
    <w:rsid w:val="00552DE4"/>
    <w:rsid w:val="005565E1"/>
    <w:rsid w:val="00560289"/>
    <w:rsid w:val="005645BC"/>
    <w:rsid w:val="00564E2E"/>
    <w:rsid w:val="00571FC8"/>
    <w:rsid w:val="005761BA"/>
    <w:rsid w:val="005762AA"/>
    <w:rsid w:val="00577682"/>
    <w:rsid w:val="0058218F"/>
    <w:rsid w:val="00582CC8"/>
    <w:rsid w:val="00583364"/>
    <w:rsid w:val="005A32E0"/>
    <w:rsid w:val="005A3A11"/>
    <w:rsid w:val="005A3DE4"/>
    <w:rsid w:val="005A68A2"/>
    <w:rsid w:val="005B6378"/>
    <w:rsid w:val="005B7D41"/>
    <w:rsid w:val="005C1EF8"/>
    <w:rsid w:val="005D2619"/>
    <w:rsid w:val="005D306C"/>
    <w:rsid w:val="005D7317"/>
    <w:rsid w:val="005D762F"/>
    <w:rsid w:val="005E3D7B"/>
    <w:rsid w:val="005F6E0F"/>
    <w:rsid w:val="005F7728"/>
    <w:rsid w:val="00604C06"/>
    <w:rsid w:val="006074FD"/>
    <w:rsid w:val="00630CA7"/>
    <w:rsid w:val="00637A89"/>
    <w:rsid w:val="00640C23"/>
    <w:rsid w:val="00643DC3"/>
    <w:rsid w:val="00647EAD"/>
    <w:rsid w:val="00657D09"/>
    <w:rsid w:val="00662B9D"/>
    <w:rsid w:val="006649D0"/>
    <w:rsid w:val="00666CE4"/>
    <w:rsid w:val="00671588"/>
    <w:rsid w:val="00677D52"/>
    <w:rsid w:val="006802A7"/>
    <w:rsid w:val="00685B88"/>
    <w:rsid w:val="006957C0"/>
    <w:rsid w:val="006A5739"/>
    <w:rsid w:val="006A7122"/>
    <w:rsid w:val="006A71B7"/>
    <w:rsid w:val="006D02EB"/>
    <w:rsid w:val="006D1973"/>
    <w:rsid w:val="006D4A24"/>
    <w:rsid w:val="006E0F5C"/>
    <w:rsid w:val="006E68C2"/>
    <w:rsid w:val="006F2889"/>
    <w:rsid w:val="006F305E"/>
    <w:rsid w:val="006F3CF7"/>
    <w:rsid w:val="006F6888"/>
    <w:rsid w:val="006F7AF9"/>
    <w:rsid w:val="00712752"/>
    <w:rsid w:val="00712A52"/>
    <w:rsid w:val="00715A0D"/>
    <w:rsid w:val="00723300"/>
    <w:rsid w:val="00725BAA"/>
    <w:rsid w:val="00733A5A"/>
    <w:rsid w:val="0073442F"/>
    <w:rsid w:val="00734E80"/>
    <w:rsid w:val="00737A50"/>
    <w:rsid w:val="0075376B"/>
    <w:rsid w:val="00760AEA"/>
    <w:rsid w:val="007620C4"/>
    <w:rsid w:val="00765471"/>
    <w:rsid w:val="007737A5"/>
    <w:rsid w:val="00773C96"/>
    <w:rsid w:val="00774A5F"/>
    <w:rsid w:val="00780F90"/>
    <w:rsid w:val="007A2EFA"/>
    <w:rsid w:val="007A507F"/>
    <w:rsid w:val="007A7618"/>
    <w:rsid w:val="007C0F50"/>
    <w:rsid w:val="007C1458"/>
    <w:rsid w:val="007C6434"/>
    <w:rsid w:val="007D0C54"/>
    <w:rsid w:val="007D3784"/>
    <w:rsid w:val="007D4841"/>
    <w:rsid w:val="007E0EF2"/>
    <w:rsid w:val="007E62D2"/>
    <w:rsid w:val="007F146D"/>
    <w:rsid w:val="007F28BB"/>
    <w:rsid w:val="007F34F4"/>
    <w:rsid w:val="007F3DD8"/>
    <w:rsid w:val="007F53CC"/>
    <w:rsid w:val="007F709C"/>
    <w:rsid w:val="00803230"/>
    <w:rsid w:val="00805402"/>
    <w:rsid w:val="00805952"/>
    <w:rsid w:val="0081012B"/>
    <w:rsid w:val="008102F1"/>
    <w:rsid w:val="008153BA"/>
    <w:rsid w:val="008247EC"/>
    <w:rsid w:val="00832A50"/>
    <w:rsid w:val="008355AC"/>
    <w:rsid w:val="00843AD7"/>
    <w:rsid w:val="0084579E"/>
    <w:rsid w:val="00855FF9"/>
    <w:rsid w:val="008771A5"/>
    <w:rsid w:val="0088257B"/>
    <w:rsid w:val="00883B63"/>
    <w:rsid w:val="008877D4"/>
    <w:rsid w:val="00893BEB"/>
    <w:rsid w:val="00897E0B"/>
    <w:rsid w:val="008B1FED"/>
    <w:rsid w:val="008B2211"/>
    <w:rsid w:val="008B42FB"/>
    <w:rsid w:val="008B57E1"/>
    <w:rsid w:val="008C2766"/>
    <w:rsid w:val="008C45F1"/>
    <w:rsid w:val="008D140C"/>
    <w:rsid w:val="008D2877"/>
    <w:rsid w:val="008D6528"/>
    <w:rsid w:val="008D74CB"/>
    <w:rsid w:val="008E0E6B"/>
    <w:rsid w:val="008E4F94"/>
    <w:rsid w:val="008E70ED"/>
    <w:rsid w:val="009013D8"/>
    <w:rsid w:val="00911F16"/>
    <w:rsid w:val="0092051C"/>
    <w:rsid w:val="00942236"/>
    <w:rsid w:val="00972E74"/>
    <w:rsid w:val="00974DAA"/>
    <w:rsid w:val="0098024B"/>
    <w:rsid w:val="009823AA"/>
    <w:rsid w:val="009912F6"/>
    <w:rsid w:val="009927CB"/>
    <w:rsid w:val="009A562F"/>
    <w:rsid w:val="009B0A86"/>
    <w:rsid w:val="009B0CB3"/>
    <w:rsid w:val="009B4D41"/>
    <w:rsid w:val="009B4D6B"/>
    <w:rsid w:val="009C1331"/>
    <w:rsid w:val="009C1604"/>
    <w:rsid w:val="009C2991"/>
    <w:rsid w:val="009C57C8"/>
    <w:rsid w:val="009C6E9B"/>
    <w:rsid w:val="009D295D"/>
    <w:rsid w:val="009D647F"/>
    <w:rsid w:val="009D73AE"/>
    <w:rsid w:val="009E5191"/>
    <w:rsid w:val="009E7589"/>
    <w:rsid w:val="009E7F90"/>
    <w:rsid w:val="009F7F01"/>
    <w:rsid w:val="00A03319"/>
    <w:rsid w:val="00A1234D"/>
    <w:rsid w:val="00A133CA"/>
    <w:rsid w:val="00A15194"/>
    <w:rsid w:val="00A3105C"/>
    <w:rsid w:val="00A32351"/>
    <w:rsid w:val="00A339A0"/>
    <w:rsid w:val="00A34724"/>
    <w:rsid w:val="00A36CD1"/>
    <w:rsid w:val="00A375FF"/>
    <w:rsid w:val="00A42BCE"/>
    <w:rsid w:val="00A463A6"/>
    <w:rsid w:val="00A56B2C"/>
    <w:rsid w:val="00A678D6"/>
    <w:rsid w:val="00A76BA1"/>
    <w:rsid w:val="00A944A5"/>
    <w:rsid w:val="00AA02A2"/>
    <w:rsid w:val="00AC1C10"/>
    <w:rsid w:val="00AC2A07"/>
    <w:rsid w:val="00AC4F99"/>
    <w:rsid w:val="00AD6083"/>
    <w:rsid w:val="00AE1578"/>
    <w:rsid w:val="00AE40BA"/>
    <w:rsid w:val="00AF39C2"/>
    <w:rsid w:val="00B0037C"/>
    <w:rsid w:val="00B013DB"/>
    <w:rsid w:val="00B13925"/>
    <w:rsid w:val="00B151BC"/>
    <w:rsid w:val="00B20C16"/>
    <w:rsid w:val="00B27267"/>
    <w:rsid w:val="00B330BD"/>
    <w:rsid w:val="00B401BD"/>
    <w:rsid w:val="00B613BA"/>
    <w:rsid w:val="00B61452"/>
    <w:rsid w:val="00B71736"/>
    <w:rsid w:val="00B72362"/>
    <w:rsid w:val="00B7789D"/>
    <w:rsid w:val="00B83408"/>
    <w:rsid w:val="00B848FD"/>
    <w:rsid w:val="00B86114"/>
    <w:rsid w:val="00B90E97"/>
    <w:rsid w:val="00B918DD"/>
    <w:rsid w:val="00B96628"/>
    <w:rsid w:val="00BC0B6E"/>
    <w:rsid w:val="00BC41AB"/>
    <w:rsid w:val="00BC6974"/>
    <w:rsid w:val="00BD0357"/>
    <w:rsid w:val="00BD154A"/>
    <w:rsid w:val="00BD609C"/>
    <w:rsid w:val="00BE0745"/>
    <w:rsid w:val="00BE1755"/>
    <w:rsid w:val="00BE49EE"/>
    <w:rsid w:val="00BE56BA"/>
    <w:rsid w:val="00BF26A0"/>
    <w:rsid w:val="00BF530A"/>
    <w:rsid w:val="00C111AA"/>
    <w:rsid w:val="00C13EA1"/>
    <w:rsid w:val="00C22D4C"/>
    <w:rsid w:val="00C3788A"/>
    <w:rsid w:val="00C41E17"/>
    <w:rsid w:val="00C46AD0"/>
    <w:rsid w:val="00C609CB"/>
    <w:rsid w:val="00C61F85"/>
    <w:rsid w:val="00C64E3C"/>
    <w:rsid w:val="00C655F0"/>
    <w:rsid w:val="00C733BA"/>
    <w:rsid w:val="00C80567"/>
    <w:rsid w:val="00C8109F"/>
    <w:rsid w:val="00C81E14"/>
    <w:rsid w:val="00C92C9F"/>
    <w:rsid w:val="00C936ED"/>
    <w:rsid w:val="00CA1339"/>
    <w:rsid w:val="00CA18AD"/>
    <w:rsid w:val="00CA4E87"/>
    <w:rsid w:val="00CA5381"/>
    <w:rsid w:val="00CA7255"/>
    <w:rsid w:val="00CA7CA8"/>
    <w:rsid w:val="00CB3980"/>
    <w:rsid w:val="00CB7F3D"/>
    <w:rsid w:val="00CC653D"/>
    <w:rsid w:val="00CC6F99"/>
    <w:rsid w:val="00CD16B9"/>
    <w:rsid w:val="00CE0046"/>
    <w:rsid w:val="00CE32BF"/>
    <w:rsid w:val="00CF1557"/>
    <w:rsid w:val="00D27844"/>
    <w:rsid w:val="00D27FFE"/>
    <w:rsid w:val="00D4250F"/>
    <w:rsid w:val="00D51075"/>
    <w:rsid w:val="00D530D1"/>
    <w:rsid w:val="00D605D4"/>
    <w:rsid w:val="00D614A3"/>
    <w:rsid w:val="00D71F99"/>
    <w:rsid w:val="00D8084F"/>
    <w:rsid w:val="00D844C3"/>
    <w:rsid w:val="00D85947"/>
    <w:rsid w:val="00D86BFE"/>
    <w:rsid w:val="00DA2B62"/>
    <w:rsid w:val="00DB14C3"/>
    <w:rsid w:val="00DD399B"/>
    <w:rsid w:val="00DD56DA"/>
    <w:rsid w:val="00DF06F0"/>
    <w:rsid w:val="00DF2DEA"/>
    <w:rsid w:val="00E114C7"/>
    <w:rsid w:val="00E129A2"/>
    <w:rsid w:val="00E15763"/>
    <w:rsid w:val="00E22ABD"/>
    <w:rsid w:val="00E2448C"/>
    <w:rsid w:val="00E31C27"/>
    <w:rsid w:val="00E33380"/>
    <w:rsid w:val="00E3794F"/>
    <w:rsid w:val="00E51400"/>
    <w:rsid w:val="00E8183D"/>
    <w:rsid w:val="00E82A07"/>
    <w:rsid w:val="00E92244"/>
    <w:rsid w:val="00E9229A"/>
    <w:rsid w:val="00E96BF1"/>
    <w:rsid w:val="00EA249E"/>
    <w:rsid w:val="00EA51DC"/>
    <w:rsid w:val="00EB443E"/>
    <w:rsid w:val="00EF53BC"/>
    <w:rsid w:val="00F00146"/>
    <w:rsid w:val="00F01F13"/>
    <w:rsid w:val="00F07C13"/>
    <w:rsid w:val="00F24A25"/>
    <w:rsid w:val="00F30C2D"/>
    <w:rsid w:val="00F46C86"/>
    <w:rsid w:val="00F47EA3"/>
    <w:rsid w:val="00F5633C"/>
    <w:rsid w:val="00F56E43"/>
    <w:rsid w:val="00F62130"/>
    <w:rsid w:val="00F65165"/>
    <w:rsid w:val="00F651FA"/>
    <w:rsid w:val="00F67CC3"/>
    <w:rsid w:val="00F93F5B"/>
    <w:rsid w:val="00FA4680"/>
    <w:rsid w:val="00FA7D9A"/>
    <w:rsid w:val="00FB05EF"/>
    <w:rsid w:val="00FB27D2"/>
    <w:rsid w:val="00FB6762"/>
    <w:rsid w:val="00FC1CA3"/>
    <w:rsid w:val="00FC4314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49CFC"/>
  <w15:docId w15:val="{7DF99643-0280-4E9F-A492-1D91E8B6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97"/>
    <w:rPr>
      <w:rFonts w:ascii="Trebuchet MS" w:eastAsia="MS Mincho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F67CC3"/>
    <w:pPr>
      <w:keepNext/>
      <w:spacing w:after="60"/>
      <w:outlineLvl w:val="0"/>
    </w:pPr>
    <w:rPr>
      <w:rFonts w:ascii="Times New Roman" w:hAnsi="Times New Roman" w:cs="Arial"/>
      <w:bCs/>
      <w:i/>
      <w:color w:val="333333"/>
      <w:kern w:val="3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7CC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67CC3"/>
    <w:rPr>
      <w:rFonts w:ascii="Times New Roman" w:eastAsia="MS Mincho" w:hAnsi="Times New Roman" w:cs="Arial"/>
      <w:bCs/>
      <w:i/>
      <w:color w:val="333333"/>
      <w:kern w:val="32"/>
      <w:sz w:val="48"/>
      <w:szCs w:val="48"/>
      <w:lang w:val="hu-HU" w:eastAsia="hu-HU"/>
    </w:rPr>
  </w:style>
  <w:style w:type="character" w:customStyle="1" w:styleId="Heading3Char">
    <w:name w:val="Heading 3 Char"/>
    <w:link w:val="Heading3"/>
    <w:uiPriority w:val="9"/>
    <w:rsid w:val="00F67CC3"/>
    <w:rPr>
      <w:rFonts w:ascii="Cambria" w:eastAsia="Times New Roman" w:hAnsi="Cambria" w:cs="Times New Roman"/>
      <w:b/>
      <w:bCs/>
      <w:color w:val="4F81BD"/>
      <w:sz w:val="20"/>
      <w:szCs w:val="24"/>
      <w:lang w:val="hu-HU" w:eastAsia="hu-HU"/>
    </w:rPr>
  </w:style>
  <w:style w:type="character" w:styleId="Hyperlink">
    <w:name w:val="Hyperlink"/>
    <w:rsid w:val="00F67CC3"/>
    <w:rPr>
      <w:color w:val="0000FF"/>
      <w:u w:val="single"/>
      <w:lang w:val="hu-HU" w:eastAsia="hu-HU"/>
    </w:rPr>
  </w:style>
  <w:style w:type="paragraph" w:styleId="Header">
    <w:name w:val="header"/>
    <w:basedOn w:val="Normal"/>
    <w:link w:val="HeaderChar"/>
    <w:uiPriority w:val="99"/>
    <w:unhideWhenUsed/>
    <w:rsid w:val="00F67CC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67CC3"/>
    <w:rPr>
      <w:rFonts w:ascii="Trebuchet MS" w:eastAsia="MS Mincho" w:hAnsi="Trebuchet MS" w:cs="Times New Roman"/>
      <w:sz w:val="20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F67C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67CC3"/>
    <w:rPr>
      <w:rFonts w:ascii="Trebuchet MS" w:eastAsia="MS Mincho" w:hAnsi="Trebuchet MS" w:cs="Times New Roman"/>
      <w:sz w:val="20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CC3"/>
    <w:rPr>
      <w:rFonts w:ascii="Tahoma" w:eastAsia="MS Mincho" w:hAnsi="Tahoma" w:cs="Tahoma"/>
      <w:sz w:val="16"/>
      <w:szCs w:val="16"/>
      <w:lang w:val="hu-HU" w:eastAsia="hu-HU"/>
    </w:rPr>
  </w:style>
  <w:style w:type="paragraph" w:customStyle="1" w:styleId="Kzepeslista24jellszn1">
    <w:name w:val="Közepes lista 2 – 4. jelölőszín1"/>
    <w:basedOn w:val="Normal"/>
    <w:uiPriority w:val="34"/>
    <w:qFormat/>
    <w:rsid w:val="00F40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10F2"/>
    <w:pPr>
      <w:spacing w:before="100" w:beforeAutospacing="1" w:after="100" w:afterAutospacing="1"/>
    </w:pPr>
    <w:rPr>
      <w:rFonts w:ascii="Times" w:eastAsia="Calibri" w:hAnsi="Times"/>
      <w:szCs w:val="20"/>
    </w:rPr>
  </w:style>
  <w:style w:type="paragraph" w:customStyle="1" w:styleId="Kzepeslista14jellszn1">
    <w:name w:val="Közepes lista 1 – 4. jelölőszín1"/>
    <w:hidden/>
    <w:uiPriority w:val="71"/>
    <w:rsid w:val="00013B04"/>
    <w:rPr>
      <w:rFonts w:ascii="Trebuchet MS" w:eastAsia="MS Mincho" w:hAnsi="Trebuchet MS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3B04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013B04"/>
    <w:rPr>
      <w:rFonts w:ascii="Lucida Grande" w:eastAsia="MS Mincho" w:hAnsi="Lucida Grande" w:cs="Lucida Grande"/>
      <w:sz w:val="24"/>
      <w:szCs w:val="24"/>
      <w:lang w:val="hu-HU" w:eastAsia="hu-HU"/>
    </w:rPr>
  </w:style>
  <w:style w:type="table" w:styleId="TableGrid">
    <w:name w:val="Table Grid"/>
    <w:basedOn w:val="TableNormal"/>
    <w:uiPriority w:val="59"/>
    <w:rsid w:val="00AB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tlista3jellszn1">
    <w:name w:val="Sötét lista – 3. jelölőszín1"/>
    <w:hidden/>
    <w:uiPriority w:val="71"/>
    <w:rsid w:val="001C1644"/>
    <w:rPr>
      <w:rFonts w:ascii="Trebuchet MS" w:eastAsia="MS Mincho" w:hAnsi="Trebuchet MS"/>
      <w:szCs w:val="24"/>
    </w:rPr>
  </w:style>
  <w:style w:type="paragraph" w:customStyle="1" w:styleId="Vilgosrcs3jellszn1">
    <w:name w:val="Világos rács – 3. jelölőszín1"/>
    <w:basedOn w:val="Normal"/>
    <w:uiPriority w:val="34"/>
    <w:qFormat/>
    <w:rsid w:val="007D1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81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B1234"/>
    <w:rPr>
      <w:sz w:val="16"/>
      <w:szCs w:val="16"/>
      <w:lang w:val="hu-HU" w:eastAsia="hu-H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23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1234"/>
    <w:rPr>
      <w:rFonts w:ascii="Trebuchet MS" w:eastAsia="MS Mincho" w:hAnsi="Trebuchet MS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1234"/>
    <w:rPr>
      <w:rFonts w:ascii="Trebuchet MS" w:eastAsia="MS Mincho" w:hAnsi="Trebuchet MS"/>
      <w:b/>
      <w:bCs/>
      <w:lang w:val="hu-HU" w:eastAsia="hu-HU"/>
    </w:rPr>
  </w:style>
  <w:style w:type="paragraph" w:styleId="Revision">
    <w:name w:val="Revision"/>
    <w:hidden/>
    <w:uiPriority w:val="99"/>
    <w:semiHidden/>
    <w:rsid w:val="00DD399B"/>
    <w:rPr>
      <w:rFonts w:ascii="Trebuchet MS" w:eastAsia="MS Mincho" w:hAnsi="Trebuchet MS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8771A5"/>
    <w:pPr>
      <w:widowControl w:val="0"/>
      <w:jc w:val="both"/>
    </w:pPr>
    <w:rPr>
      <w:rFonts w:eastAsia="Times New Roman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8771A5"/>
    <w:rPr>
      <w:rFonts w:ascii="Trebuchet MS" w:eastAsia="Times New Roman" w:hAnsi="Trebuchet MS"/>
      <w:lang w:eastAsia="ar-SA"/>
    </w:rPr>
  </w:style>
  <w:style w:type="character" w:styleId="FootnoteReference">
    <w:name w:val="footnote reference"/>
    <w:semiHidden/>
    <w:unhideWhenUsed/>
    <w:rsid w:val="008771A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3794F"/>
    <w:rPr>
      <w:color w:val="800080" w:themeColor="followedHyperlink"/>
      <w:u w:val="single"/>
    </w:rPr>
  </w:style>
  <w:style w:type="paragraph" w:customStyle="1" w:styleId="Default">
    <w:name w:val="Default"/>
    <w:rsid w:val="007A76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04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7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ossegipalyazat@tesc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026F7D-59BA-4F64-A5F4-F6ED2D3D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2048</Words>
  <Characters>14134</Characters>
  <Application>Microsoft Office Word</Application>
  <DocSecurity>0</DocSecurity>
  <Lines>117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Call for application</vt:lpstr>
      <vt:lpstr>Call for application</vt:lpstr>
      <vt:lpstr/>
    </vt:vector>
  </TitlesOfParts>
  <Company>Tesco</Company>
  <LinksUpToDate>false</LinksUpToDate>
  <CharactersWithSpaces>16150</CharactersWithSpaces>
  <SharedDoc>false</SharedDoc>
  <HLinks>
    <vt:vector size="12" baseType="variant">
      <vt:variant>
        <vt:i4>15139035</vt:i4>
      </vt:variant>
      <vt:variant>
        <vt:i4>3</vt:i4>
      </vt:variant>
      <vt:variant>
        <vt:i4>0</vt:i4>
      </vt:variant>
      <vt:variant>
        <vt:i4>5</vt:i4>
      </vt:variant>
      <vt:variant>
        <vt:lpwstr>mailto:közösségdíj@tesco.hu</vt:lpwstr>
      </vt:variant>
      <vt:variant>
        <vt:lpwstr/>
      </vt:variant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mailto:kozossegdij@tesco.hu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application</dc:title>
  <dc:creator>Oroszi, Nora</dc:creator>
  <cp:lastModifiedBy>Tóth, Rita 2, Vodafone Hungary</cp:lastModifiedBy>
  <cp:revision>2</cp:revision>
  <cp:lastPrinted>2016-02-19T14:42:00Z</cp:lastPrinted>
  <dcterms:created xsi:type="dcterms:W3CDTF">2019-02-12T10:36:00Z</dcterms:created>
  <dcterms:modified xsi:type="dcterms:W3CDTF">2019-02-12T10:36:00Z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alexgyula.szabo@vodafone.com</vt:lpwstr>
  </property>
  <property fmtid="{D5CDD505-2E9C-101B-9397-08002B2CF9AE}" pid="5" name="MSIP_Label_0359f705-2ba0-454b-9cfc-6ce5bcaac040_SetDate">
    <vt:lpwstr>2019-02-08T09:37:12.5804774Z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